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2450" w:rsidRPr="007A154F" w:rsidRDefault="007A154F" w:rsidP="007A154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Муниципальное автономное дошкольное образовательное учреждение «Детский сад №38»</w:t>
      </w:r>
    </w:p>
    <w:p w:rsidR="00D1033C" w:rsidRPr="007A154F" w:rsidRDefault="00D1033C" w:rsidP="007A154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2450" w:rsidRPr="007A154F" w:rsidRDefault="003A2450" w:rsidP="007A154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2450" w:rsidRPr="007A154F" w:rsidRDefault="003A2450" w:rsidP="007A154F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1033C" w:rsidRPr="007A154F" w:rsidRDefault="00D1033C" w:rsidP="007A154F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A2450" w:rsidRPr="007A154F" w:rsidRDefault="003A2450" w:rsidP="007A154F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A2450" w:rsidRDefault="004641C3" w:rsidP="004641C3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Методическая разработка</w:t>
      </w:r>
    </w:p>
    <w:p w:rsidR="004641C3" w:rsidRPr="007A154F" w:rsidRDefault="004641C3" w:rsidP="004641C3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«Использование авторских дидактических интерактивных игр на занятиях с детьми дошкольного возраста с ограниченными возможностями здоровья»</w:t>
      </w:r>
    </w:p>
    <w:p w:rsidR="003A2450" w:rsidRPr="007A154F" w:rsidRDefault="003A2450" w:rsidP="007A154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2450" w:rsidRPr="007A154F" w:rsidRDefault="000B0E3F" w:rsidP="000B0E3F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245C1010" wp14:editId="7AE106CF">
            <wp:extent cx="1328057" cy="1491343"/>
            <wp:effectExtent l="0" t="0" r="5715" b="0"/>
            <wp:docPr id="3" name="Рисунок 3" descr="C:\Users\No4ka\Pictures\Фото Бул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o4ka\Pictures\Фото Булин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99" b="13912"/>
                    <a:stretch/>
                  </pic:blipFill>
                  <pic:spPr bwMode="auto">
                    <a:xfrm>
                      <a:off x="0" y="0"/>
                      <a:ext cx="1328153" cy="1491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A2450" w:rsidRPr="007A154F" w:rsidRDefault="003A2450" w:rsidP="007A154F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A154F">
        <w:rPr>
          <w:rFonts w:ascii="Times New Roman" w:hAnsi="Times New Roman" w:cs="Times New Roman"/>
          <w:sz w:val="28"/>
          <w:szCs w:val="28"/>
        </w:rPr>
        <w:t xml:space="preserve">                                   </w:t>
      </w:r>
    </w:p>
    <w:p w:rsidR="00C709B9" w:rsidRPr="007A154F" w:rsidRDefault="00C709B9" w:rsidP="007A154F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7A154F" w:rsidRDefault="003A2450" w:rsidP="007A154F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A154F">
        <w:rPr>
          <w:rFonts w:ascii="Times New Roman" w:hAnsi="Times New Roman" w:cs="Times New Roman"/>
          <w:sz w:val="28"/>
          <w:szCs w:val="28"/>
        </w:rPr>
        <w:t xml:space="preserve">                                      </w:t>
      </w:r>
      <w:r w:rsidR="007A154F">
        <w:rPr>
          <w:rFonts w:ascii="Times New Roman" w:hAnsi="Times New Roman" w:cs="Times New Roman"/>
          <w:sz w:val="28"/>
          <w:szCs w:val="28"/>
        </w:rPr>
        <w:t xml:space="preserve">                         Автор: </w:t>
      </w:r>
      <w:r w:rsidRPr="007A154F">
        <w:rPr>
          <w:rFonts w:ascii="Times New Roman" w:hAnsi="Times New Roman" w:cs="Times New Roman"/>
          <w:sz w:val="28"/>
          <w:szCs w:val="28"/>
        </w:rPr>
        <w:t xml:space="preserve">учитель-логопед </w:t>
      </w:r>
    </w:p>
    <w:p w:rsidR="003A2450" w:rsidRPr="007A154F" w:rsidRDefault="003A2450" w:rsidP="007A154F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A154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A154F">
        <w:rPr>
          <w:rFonts w:ascii="Times New Roman" w:hAnsi="Times New Roman" w:cs="Times New Roman"/>
          <w:sz w:val="28"/>
          <w:szCs w:val="28"/>
        </w:rPr>
        <w:t>Булина</w:t>
      </w:r>
      <w:proofErr w:type="spellEnd"/>
      <w:r w:rsidRPr="007A154F">
        <w:rPr>
          <w:rFonts w:ascii="Times New Roman" w:hAnsi="Times New Roman" w:cs="Times New Roman"/>
          <w:sz w:val="28"/>
          <w:szCs w:val="28"/>
        </w:rPr>
        <w:t xml:space="preserve"> </w:t>
      </w:r>
      <w:r w:rsidR="007A154F">
        <w:rPr>
          <w:rFonts w:ascii="Times New Roman" w:hAnsi="Times New Roman" w:cs="Times New Roman"/>
          <w:sz w:val="28"/>
          <w:szCs w:val="28"/>
        </w:rPr>
        <w:t>Людмила Николаевна</w:t>
      </w:r>
    </w:p>
    <w:p w:rsidR="003A2450" w:rsidRPr="007A154F" w:rsidRDefault="003A2450" w:rsidP="007A154F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A2450" w:rsidRPr="007A154F" w:rsidRDefault="003A2450" w:rsidP="007A154F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2450" w:rsidRPr="007A154F" w:rsidRDefault="007A154F" w:rsidP="007A154F">
      <w:pPr>
        <w:tabs>
          <w:tab w:val="left" w:pos="3863"/>
        </w:tabs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г</w:t>
      </w:r>
      <w:proofErr w:type="gramStart"/>
      <w:r w:rsidR="00D14BE0" w:rsidRPr="007A154F">
        <w:rPr>
          <w:rFonts w:ascii="Times New Roman" w:hAnsi="Times New Roman" w:cs="Times New Roman"/>
          <w:sz w:val="28"/>
          <w:szCs w:val="28"/>
        </w:rPr>
        <w:t>.Ч</w:t>
      </w:r>
      <w:proofErr w:type="gramEnd"/>
      <w:r w:rsidR="00D14BE0" w:rsidRPr="007A154F">
        <w:rPr>
          <w:rFonts w:ascii="Times New Roman" w:hAnsi="Times New Roman" w:cs="Times New Roman"/>
          <w:sz w:val="28"/>
          <w:szCs w:val="28"/>
        </w:rPr>
        <w:t>ереповец</w:t>
      </w:r>
      <w:proofErr w:type="spellEnd"/>
      <w:r w:rsidR="00D14BE0" w:rsidRPr="007A154F">
        <w:rPr>
          <w:rFonts w:ascii="Times New Roman" w:hAnsi="Times New Roman" w:cs="Times New Roman"/>
          <w:sz w:val="28"/>
          <w:szCs w:val="28"/>
        </w:rPr>
        <w:t>, 202</w:t>
      </w:r>
      <w:r w:rsidRPr="007A154F">
        <w:rPr>
          <w:rFonts w:ascii="Times New Roman" w:hAnsi="Times New Roman" w:cs="Times New Roman"/>
          <w:sz w:val="28"/>
          <w:szCs w:val="28"/>
        </w:rPr>
        <w:t>3</w:t>
      </w:r>
      <w:r w:rsidR="003A2450" w:rsidRPr="007A154F">
        <w:rPr>
          <w:rFonts w:ascii="Times New Roman" w:hAnsi="Times New Roman" w:cs="Times New Roman"/>
          <w:sz w:val="28"/>
          <w:szCs w:val="28"/>
        </w:rPr>
        <w:t xml:space="preserve"> г.</w:t>
      </w:r>
    </w:p>
    <w:p w:rsidR="004641C3" w:rsidRDefault="004641C3" w:rsidP="00B95043">
      <w:pPr>
        <w:pStyle w:val="a3"/>
        <w:shd w:val="clear" w:color="auto" w:fill="FFFFFF"/>
        <w:spacing w:before="0" w:beforeAutospacing="0" w:after="0" w:afterAutospacing="0" w:line="360" w:lineRule="auto"/>
        <w:ind w:firstLine="709"/>
        <w:jc w:val="both"/>
        <w:rPr>
          <w:sz w:val="28"/>
          <w:szCs w:val="28"/>
        </w:rPr>
      </w:pPr>
      <w:r w:rsidRPr="007A154F">
        <w:rPr>
          <w:b/>
          <w:sz w:val="28"/>
          <w:szCs w:val="28"/>
        </w:rPr>
        <w:lastRenderedPageBreak/>
        <w:t xml:space="preserve">Актуальность: </w:t>
      </w:r>
      <w:r w:rsidRPr="007A154F">
        <w:rPr>
          <w:sz w:val="28"/>
          <w:szCs w:val="28"/>
        </w:rPr>
        <w:t xml:space="preserve">В мире существуют понятия, которые для людей никогда не теряют своей </w:t>
      </w:r>
      <w:r w:rsidR="00B95043">
        <w:rPr>
          <w:sz w:val="28"/>
          <w:szCs w:val="28"/>
        </w:rPr>
        <w:t>значимости</w:t>
      </w:r>
      <w:r>
        <w:rPr>
          <w:sz w:val="28"/>
          <w:szCs w:val="28"/>
        </w:rPr>
        <w:t xml:space="preserve">. </w:t>
      </w:r>
      <w:r w:rsidR="00B95043">
        <w:rPr>
          <w:sz w:val="28"/>
          <w:szCs w:val="28"/>
        </w:rPr>
        <w:t xml:space="preserve">В жизни каждого человека </w:t>
      </w:r>
      <w:r w:rsidR="00497B3F">
        <w:rPr>
          <w:sz w:val="28"/>
          <w:szCs w:val="28"/>
        </w:rPr>
        <w:t>огромное</w:t>
      </w:r>
      <w:r w:rsidR="00B95043">
        <w:rPr>
          <w:sz w:val="28"/>
          <w:szCs w:val="28"/>
        </w:rPr>
        <w:t xml:space="preserve"> значение имеет хлеб. </w:t>
      </w:r>
      <w:r w:rsidRPr="007A154F">
        <w:rPr>
          <w:sz w:val="28"/>
          <w:szCs w:val="28"/>
        </w:rPr>
        <w:t xml:space="preserve"> </w:t>
      </w:r>
      <w:r w:rsidR="00B95043">
        <w:rPr>
          <w:sz w:val="28"/>
          <w:szCs w:val="28"/>
        </w:rPr>
        <w:t>Люди</w:t>
      </w:r>
      <w:r w:rsidRPr="007A154F">
        <w:rPr>
          <w:sz w:val="28"/>
          <w:szCs w:val="28"/>
        </w:rPr>
        <w:t xml:space="preserve"> нужда</w:t>
      </w:r>
      <w:r w:rsidR="00B95043">
        <w:rPr>
          <w:sz w:val="28"/>
          <w:szCs w:val="28"/>
        </w:rPr>
        <w:t>ются</w:t>
      </w:r>
      <w:r w:rsidRPr="007A154F">
        <w:rPr>
          <w:sz w:val="28"/>
          <w:szCs w:val="28"/>
        </w:rPr>
        <w:t xml:space="preserve"> в хлебе каждый день. </w:t>
      </w:r>
      <w:r w:rsidR="00B95043">
        <w:rPr>
          <w:sz w:val="28"/>
          <w:szCs w:val="28"/>
        </w:rPr>
        <w:t xml:space="preserve">Недаром с древних времен и до наших дней звучит простая истина: Хлеб – всему голова!   </w:t>
      </w:r>
      <w:r w:rsidRPr="007A154F">
        <w:rPr>
          <w:sz w:val="28"/>
          <w:szCs w:val="28"/>
        </w:rPr>
        <w:t>Начиная с дошкольного возраста, детей знакомят с процессом выращивания хлеба, воспитывают у них уважительное отношение к труду взрослых, а вместе с тем и бережное отношение к самому хлебу</w:t>
      </w:r>
      <w:r w:rsidRPr="004641C3">
        <w:rPr>
          <w:sz w:val="28"/>
          <w:szCs w:val="28"/>
        </w:rPr>
        <w:t xml:space="preserve">.  Формирование у детей с тяжелыми нарушениями речи </w:t>
      </w:r>
      <w:r>
        <w:rPr>
          <w:sz w:val="28"/>
          <w:szCs w:val="28"/>
        </w:rPr>
        <w:t xml:space="preserve"> абстрактных </w:t>
      </w:r>
      <w:r w:rsidR="00CA220C">
        <w:rPr>
          <w:sz w:val="28"/>
          <w:szCs w:val="28"/>
        </w:rPr>
        <w:t xml:space="preserve">обобщенных </w:t>
      </w:r>
      <w:r>
        <w:rPr>
          <w:sz w:val="28"/>
          <w:szCs w:val="28"/>
        </w:rPr>
        <w:t xml:space="preserve">представлений об окружающем мире сопряжено со значительными сложностями. </w:t>
      </w:r>
      <w:r w:rsidR="00CA220C">
        <w:rPr>
          <w:sz w:val="28"/>
          <w:szCs w:val="28"/>
        </w:rPr>
        <w:t xml:space="preserve"> Это связано с особенностями развития психической сферы (восприятие,  внимание, память, мышление) и эмоционально-волевых качеств. </w:t>
      </w:r>
      <w:proofErr w:type="spellStart"/>
      <w:r w:rsidR="0071453F" w:rsidRPr="0071453F">
        <w:rPr>
          <w:sz w:val="28"/>
          <w:szCs w:val="28"/>
        </w:rPr>
        <w:t>Е.</w:t>
      </w:r>
      <w:r w:rsidR="0071453F">
        <w:rPr>
          <w:sz w:val="28"/>
          <w:szCs w:val="28"/>
        </w:rPr>
        <w:t>М</w:t>
      </w:r>
      <w:r w:rsidR="0071453F" w:rsidRPr="0071453F">
        <w:rPr>
          <w:sz w:val="28"/>
          <w:szCs w:val="28"/>
        </w:rPr>
        <w:t>.Мастюкова</w:t>
      </w:r>
      <w:proofErr w:type="spellEnd"/>
      <w:r w:rsidR="0071453F" w:rsidRPr="0071453F">
        <w:rPr>
          <w:sz w:val="28"/>
          <w:szCs w:val="28"/>
        </w:rPr>
        <w:t xml:space="preserve"> в своих исследованиях (1976) </w:t>
      </w:r>
      <w:r w:rsidR="0071453F">
        <w:rPr>
          <w:sz w:val="28"/>
          <w:szCs w:val="28"/>
        </w:rPr>
        <w:t>отмечала</w:t>
      </w:r>
      <w:r w:rsidR="0071453F" w:rsidRPr="0071453F">
        <w:rPr>
          <w:sz w:val="28"/>
          <w:szCs w:val="28"/>
        </w:rPr>
        <w:t>, что «у многих детей с речевыми нарушениями при формально сохранном интеллекте имеют место выраженные трудности обучения, своеобразное неравномерное дисгармоничное о</w:t>
      </w:r>
      <w:r w:rsidR="0071453F">
        <w:rPr>
          <w:sz w:val="28"/>
          <w:szCs w:val="28"/>
        </w:rPr>
        <w:t>тставание психического развития</w:t>
      </w:r>
      <w:r w:rsidR="0071453F" w:rsidRPr="0071453F">
        <w:rPr>
          <w:sz w:val="28"/>
          <w:szCs w:val="28"/>
        </w:rPr>
        <w:t>»</w:t>
      </w:r>
      <w:r w:rsidR="0071453F">
        <w:rPr>
          <w:sz w:val="28"/>
          <w:szCs w:val="28"/>
        </w:rPr>
        <w:t xml:space="preserve">. Для формирования полноценной картины мира у ребенка с ТНР необходима качественная и планомерная работа со стороны всех педагогов дошкольного образовательного учреждения. Использование большого количества наглядности, проектная деятельность, чтение художественной литературы, наблюдения – все эти методы традиционно способствуют преодолению  имеющихся дефицитов познания. </w:t>
      </w:r>
      <w:r w:rsidRPr="00EF1804">
        <w:rPr>
          <w:sz w:val="28"/>
          <w:szCs w:val="28"/>
        </w:rPr>
        <w:t xml:space="preserve">Разумное использование в работе с детьми ИКТ технологий существенно повышает </w:t>
      </w:r>
      <w:r>
        <w:rPr>
          <w:sz w:val="28"/>
          <w:szCs w:val="28"/>
        </w:rPr>
        <w:t>эффективность занятий. Для з</w:t>
      </w:r>
      <w:r w:rsidRPr="007A154F">
        <w:rPr>
          <w:sz w:val="28"/>
          <w:szCs w:val="28"/>
        </w:rPr>
        <w:t>акреплени</w:t>
      </w:r>
      <w:r>
        <w:rPr>
          <w:sz w:val="28"/>
          <w:szCs w:val="28"/>
        </w:rPr>
        <w:t>я</w:t>
      </w:r>
      <w:r w:rsidRPr="007A154F">
        <w:rPr>
          <w:sz w:val="28"/>
          <w:szCs w:val="28"/>
        </w:rPr>
        <w:t>, обобщени</w:t>
      </w:r>
      <w:r>
        <w:rPr>
          <w:sz w:val="28"/>
          <w:szCs w:val="28"/>
        </w:rPr>
        <w:t>я</w:t>
      </w:r>
      <w:r w:rsidRPr="007A154F">
        <w:rPr>
          <w:sz w:val="28"/>
          <w:szCs w:val="28"/>
        </w:rPr>
        <w:t xml:space="preserve"> и систематизаци</w:t>
      </w:r>
      <w:r>
        <w:rPr>
          <w:sz w:val="28"/>
          <w:szCs w:val="28"/>
        </w:rPr>
        <w:t xml:space="preserve">и </w:t>
      </w:r>
      <w:r w:rsidRPr="007A154F">
        <w:rPr>
          <w:sz w:val="28"/>
          <w:szCs w:val="28"/>
        </w:rPr>
        <w:t xml:space="preserve"> знаний детей 5-7 о хлебе</w:t>
      </w:r>
      <w:r>
        <w:rPr>
          <w:sz w:val="28"/>
          <w:szCs w:val="28"/>
        </w:rPr>
        <w:t xml:space="preserve"> была разработана авторская дидактическая интерактивная игра «Хлебные приключения»</w:t>
      </w:r>
      <w:r w:rsidRPr="007A154F">
        <w:rPr>
          <w:sz w:val="28"/>
          <w:szCs w:val="28"/>
        </w:rPr>
        <w:t xml:space="preserve">. </w:t>
      </w:r>
      <w:r>
        <w:rPr>
          <w:sz w:val="28"/>
          <w:szCs w:val="28"/>
        </w:rPr>
        <w:t>В игре у</w:t>
      </w:r>
      <w:r w:rsidRPr="007A154F">
        <w:rPr>
          <w:sz w:val="28"/>
          <w:szCs w:val="28"/>
        </w:rPr>
        <w:t>ч</w:t>
      </w:r>
      <w:r>
        <w:rPr>
          <w:sz w:val="28"/>
          <w:szCs w:val="28"/>
        </w:rPr>
        <w:t>итывается принцип</w:t>
      </w:r>
      <w:r w:rsidRPr="007A154F">
        <w:rPr>
          <w:sz w:val="28"/>
          <w:szCs w:val="28"/>
        </w:rPr>
        <w:t xml:space="preserve"> интеграции образовательных областей (соединении знаний из разных областей Программы, которые гармонично дополняют друг друга)</w:t>
      </w:r>
      <w:r>
        <w:rPr>
          <w:sz w:val="28"/>
          <w:szCs w:val="28"/>
        </w:rPr>
        <w:t>, что</w:t>
      </w:r>
      <w:r w:rsidRPr="007A154F">
        <w:rPr>
          <w:sz w:val="28"/>
          <w:szCs w:val="28"/>
        </w:rPr>
        <w:t xml:space="preserve"> позволяет добиться целостного восприятия дошкольниками исследуемого вопроса с практической направленностью. Сюжетная линия </w:t>
      </w:r>
      <w:r>
        <w:rPr>
          <w:sz w:val="28"/>
          <w:szCs w:val="28"/>
        </w:rPr>
        <w:t xml:space="preserve">игры </w:t>
      </w:r>
      <w:r w:rsidRPr="007A154F">
        <w:rPr>
          <w:sz w:val="28"/>
          <w:szCs w:val="28"/>
        </w:rPr>
        <w:t xml:space="preserve">позволяет вызвать эмоциональный отклик у детей, что способствует </w:t>
      </w:r>
      <w:r w:rsidRPr="007A154F">
        <w:rPr>
          <w:sz w:val="28"/>
          <w:szCs w:val="28"/>
        </w:rPr>
        <w:lastRenderedPageBreak/>
        <w:t>развитию не только эмоционально-волевой сферы, но и личности ребенка в целом.</w:t>
      </w:r>
    </w:p>
    <w:p w:rsidR="0071453F" w:rsidRPr="00B95043" w:rsidRDefault="004641C3" w:rsidP="00B95043">
      <w:pPr>
        <w:tabs>
          <w:tab w:val="left" w:pos="3863"/>
        </w:tabs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95043">
        <w:rPr>
          <w:rFonts w:ascii="Times New Roman" w:hAnsi="Times New Roman" w:cs="Times New Roman"/>
          <w:b/>
          <w:sz w:val="28"/>
          <w:szCs w:val="28"/>
          <w:u w:val="single"/>
        </w:rPr>
        <w:t>Название игры:</w:t>
      </w:r>
      <w:r w:rsidRPr="00B95043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B95043">
        <w:rPr>
          <w:rFonts w:ascii="Times New Roman" w:hAnsi="Times New Roman" w:cs="Times New Roman"/>
          <w:b/>
          <w:sz w:val="28"/>
          <w:szCs w:val="28"/>
          <w:u w:val="single"/>
        </w:rPr>
        <w:t>«Хлебные приключения».</w:t>
      </w:r>
    </w:p>
    <w:p w:rsidR="004641C3" w:rsidRPr="007A154F" w:rsidRDefault="004641C3" w:rsidP="004641C3">
      <w:pPr>
        <w:tabs>
          <w:tab w:val="left" w:pos="386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154F">
        <w:rPr>
          <w:rFonts w:ascii="Times New Roman" w:hAnsi="Times New Roman" w:cs="Times New Roman"/>
          <w:b/>
          <w:sz w:val="28"/>
          <w:szCs w:val="28"/>
        </w:rPr>
        <w:t>Формат:</w:t>
      </w:r>
      <w:r w:rsidRPr="007A154F">
        <w:rPr>
          <w:rFonts w:ascii="Times New Roman" w:hAnsi="Times New Roman" w:cs="Times New Roman"/>
          <w:sz w:val="28"/>
          <w:szCs w:val="28"/>
        </w:rPr>
        <w:t xml:space="preserve"> показ слайдов (демонстрация) </w:t>
      </w:r>
      <w:r w:rsidRPr="007A154F">
        <w:rPr>
          <w:rFonts w:ascii="Times New Roman" w:hAnsi="Times New Roman" w:cs="Times New Roman"/>
          <w:sz w:val="28"/>
          <w:szCs w:val="28"/>
          <w:lang w:val="en-US"/>
        </w:rPr>
        <w:t>Power</w:t>
      </w:r>
      <w:r w:rsidRPr="007A154F">
        <w:rPr>
          <w:rFonts w:ascii="Times New Roman" w:hAnsi="Times New Roman" w:cs="Times New Roman"/>
          <w:sz w:val="28"/>
          <w:szCs w:val="28"/>
        </w:rPr>
        <w:t xml:space="preserve"> </w:t>
      </w:r>
      <w:r w:rsidRPr="007A154F">
        <w:rPr>
          <w:rFonts w:ascii="Times New Roman" w:hAnsi="Times New Roman" w:cs="Times New Roman"/>
          <w:sz w:val="28"/>
          <w:szCs w:val="28"/>
          <w:lang w:val="en-US"/>
        </w:rPr>
        <w:t>Point</w:t>
      </w:r>
      <w:r w:rsidRPr="007A154F">
        <w:rPr>
          <w:rFonts w:ascii="Times New Roman" w:hAnsi="Times New Roman" w:cs="Times New Roman"/>
          <w:sz w:val="28"/>
          <w:szCs w:val="28"/>
        </w:rPr>
        <w:t xml:space="preserve"> с интерактивным содержимым.</w:t>
      </w:r>
    </w:p>
    <w:p w:rsidR="004641C3" w:rsidRPr="007A154F" w:rsidRDefault="004641C3" w:rsidP="004641C3">
      <w:pPr>
        <w:tabs>
          <w:tab w:val="left" w:pos="386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154F">
        <w:rPr>
          <w:rFonts w:ascii="Times New Roman" w:hAnsi="Times New Roman" w:cs="Times New Roman"/>
          <w:b/>
          <w:sz w:val="28"/>
          <w:szCs w:val="28"/>
        </w:rPr>
        <w:t>Цель</w:t>
      </w:r>
      <w:r>
        <w:rPr>
          <w:rFonts w:ascii="Times New Roman" w:hAnsi="Times New Roman" w:cs="Times New Roman"/>
          <w:b/>
          <w:sz w:val="28"/>
          <w:szCs w:val="28"/>
        </w:rPr>
        <w:t xml:space="preserve"> игры</w:t>
      </w:r>
      <w:r w:rsidRPr="007A154F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7A154F">
        <w:rPr>
          <w:rFonts w:ascii="Times New Roman" w:hAnsi="Times New Roman" w:cs="Times New Roman"/>
          <w:sz w:val="28"/>
          <w:szCs w:val="28"/>
        </w:rPr>
        <w:t>Обобщение и систематизация знаний детей о хлебе.</w:t>
      </w:r>
    </w:p>
    <w:p w:rsidR="004641C3" w:rsidRPr="007A154F" w:rsidRDefault="004641C3" w:rsidP="0071453F">
      <w:pPr>
        <w:tabs>
          <w:tab w:val="left" w:pos="3863"/>
        </w:tabs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154F">
        <w:rPr>
          <w:rFonts w:ascii="Times New Roman" w:hAnsi="Times New Roman" w:cs="Times New Roman"/>
          <w:b/>
          <w:sz w:val="28"/>
          <w:szCs w:val="28"/>
        </w:rPr>
        <w:t>Задачи: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641C3" w:rsidRPr="007A154F" w:rsidRDefault="004641C3" w:rsidP="00B95043">
      <w:pPr>
        <w:pStyle w:val="a4"/>
        <w:numPr>
          <w:ilvl w:val="0"/>
          <w:numId w:val="5"/>
        </w:numPr>
        <w:tabs>
          <w:tab w:val="left" w:pos="3863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A154F">
        <w:rPr>
          <w:rFonts w:ascii="Times New Roman" w:hAnsi="Times New Roman" w:cs="Times New Roman"/>
          <w:sz w:val="28"/>
          <w:szCs w:val="28"/>
        </w:rPr>
        <w:t>Создание условий для закрепления у  детей знаний о  процессе появления хлеба и воспитания уважительного отношения к труду взрослых.</w:t>
      </w:r>
    </w:p>
    <w:p w:rsidR="004641C3" w:rsidRPr="007A154F" w:rsidRDefault="004641C3" w:rsidP="00B95043">
      <w:pPr>
        <w:pStyle w:val="a4"/>
        <w:numPr>
          <w:ilvl w:val="0"/>
          <w:numId w:val="5"/>
        </w:numPr>
        <w:tabs>
          <w:tab w:val="left" w:pos="3863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A154F">
        <w:rPr>
          <w:rFonts w:ascii="Times New Roman" w:hAnsi="Times New Roman" w:cs="Times New Roman"/>
          <w:sz w:val="28"/>
          <w:szCs w:val="28"/>
        </w:rPr>
        <w:t>Развитие речи и обогащение словаря.</w:t>
      </w:r>
    </w:p>
    <w:p w:rsidR="004641C3" w:rsidRPr="007A154F" w:rsidRDefault="004641C3" w:rsidP="00B95043">
      <w:pPr>
        <w:pStyle w:val="a4"/>
        <w:numPr>
          <w:ilvl w:val="0"/>
          <w:numId w:val="5"/>
        </w:numPr>
        <w:tabs>
          <w:tab w:val="left" w:pos="3863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7A154F">
        <w:rPr>
          <w:rFonts w:ascii="Times New Roman" w:hAnsi="Times New Roman" w:cs="Times New Roman"/>
          <w:sz w:val="28"/>
          <w:szCs w:val="28"/>
        </w:rPr>
        <w:t>Развитие высших психических функций (внимание, память, мышление и пр.)</w:t>
      </w:r>
    </w:p>
    <w:p w:rsidR="0071453F" w:rsidRPr="0071453F" w:rsidRDefault="004641C3" w:rsidP="00B95043">
      <w:pPr>
        <w:pStyle w:val="a4"/>
        <w:numPr>
          <w:ilvl w:val="0"/>
          <w:numId w:val="5"/>
        </w:numPr>
        <w:tabs>
          <w:tab w:val="left" w:pos="3863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1453F">
        <w:rPr>
          <w:rFonts w:ascii="Times New Roman" w:hAnsi="Times New Roman" w:cs="Times New Roman"/>
          <w:sz w:val="28"/>
          <w:szCs w:val="28"/>
        </w:rPr>
        <w:t>Закрепление знаний и представлений детей о многообразии хлебных изделий.</w:t>
      </w:r>
      <w:r w:rsidR="0071453F" w:rsidRPr="0071453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641C3" w:rsidRPr="0071453F" w:rsidRDefault="004641C3" w:rsidP="00B95043">
      <w:pPr>
        <w:pStyle w:val="a4"/>
        <w:numPr>
          <w:ilvl w:val="0"/>
          <w:numId w:val="5"/>
        </w:numPr>
        <w:tabs>
          <w:tab w:val="left" w:pos="3863"/>
        </w:tabs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1453F">
        <w:rPr>
          <w:rFonts w:ascii="Times New Roman" w:hAnsi="Times New Roman" w:cs="Times New Roman"/>
          <w:sz w:val="28"/>
          <w:szCs w:val="28"/>
        </w:rPr>
        <w:t>Развитие эмоциональной отзывчивости и личности.</w:t>
      </w:r>
    </w:p>
    <w:p w:rsidR="007A154F" w:rsidRPr="007A154F" w:rsidRDefault="00EF1804" w:rsidP="00EF1804">
      <w:pPr>
        <w:tabs>
          <w:tab w:val="left" w:pos="709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 w:rsidR="003A2450" w:rsidRPr="00EF1804">
        <w:rPr>
          <w:rFonts w:ascii="Times New Roman" w:hAnsi="Times New Roman" w:cs="Times New Roman"/>
          <w:b/>
          <w:sz w:val="28"/>
          <w:szCs w:val="28"/>
        </w:rPr>
        <w:t>Возрастная категория:</w:t>
      </w:r>
      <w:r w:rsidR="003A2450" w:rsidRPr="007A154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A2450" w:rsidRPr="007A154F">
        <w:rPr>
          <w:rFonts w:ascii="Times New Roman" w:hAnsi="Times New Roman" w:cs="Times New Roman"/>
          <w:sz w:val="28"/>
          <w:szCs w:val="28"/>
        </w:rPr>
        <w:t>5– 7 лет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7A154F">
        <w:rPr>
          <w:rFonts w:ascii="Times New Roman" w:hAnsi="Times New Roman" w:cs="Times New Roman"/>
          <w:sz w:val="28"/>
          <w:szCs w:val="28"/>
        </w:rPr>
        <w:t>Нозологические группы: де</w:t>
      </w:r>
      <w:r w:rsidR="0071453F">
        <w:rPr>
          <w:rFonts w:ascii="Times New Roman" w:hAnsi="Times New Roman" w:cs="Times New Roman"/>
          <w:sz w:val="28"/>
          <w:szCs w:val="28"/>
        </w:rPr>
        <w:t>ти с тяжелыми нарушениями р</w:t>
      </w:r>
      <w:r w:rsidR="00497B3F">
        <w:rPr>
          <w:rFonts w:ascii="Times New Roman" w:hAnsi="Times New Roman" w:cs="Times New Roman"/>
          <w:sz w:val="28"/>
          <w:szCs w:val="28"/>
        </w:rPr>
        <w:t>ечи. И</w:t>
      </w:r>
      <w:r w:rsidR="0071453F">
        <w:rPr>
          <w:rFonts w:ascii="Times New Roman" w:hAnsi="Times New Roman" w:cs="Times New Roman"/>
          <w:sz w:val="28"/>
          <w:szCs w:val="28"/>
        </w:rPr>
        <w:t xml:space="preserve">гра может быть успешно использована в работе с детьми с </w:t>
      </w:r>
      <w:proofErr w:type="spellStart"/>
      <w:r w:rsidR="0071453F">
        <w:rPr>
          <w:rFonts w:ascii="Times New Roman" w:hAnsi="Times New Roman" w:cs="Times New Roman"/>
          <w:sz w:val="28"/>
          <w:szCs w:val="28"/>
        </w:rPr>
        <w:t>нормотипичным</w:t>
      </w:r>
      <w:proofErr w:type="spellEnd"/>
      <w:r w:rsidR="0071453F">
        <w:rPr>
          <w:rFonts w:ascii="Times New Roman" w:hAnsi="Times New Roman" w:cs="Times New Roman"/>
          <w:sz w:val="28"/>
          <w:szCs w:val="28"/>
        </w:rPr>
        <w:t xml:space="preserve"> развитием и </w:t>
      </w:r>
      <w:r w:rsidR="007A154F">
        <w:rPr>
          <w:rFonts w:ascii="Times New Roman" w:hAnsi="Times New Roman" w:cs="Times New Roman"/>
          <w:sz w:val="28"/>
          <w:szCs w:val="28"/>
        </w:rPr>
        <w:t>дет</w:t>
      </w:r>
      <w:r w:rsidR="0071453F">
        <w:rPr>
          <w:rFonts w:ascii="Times New Roman" w:hAnsi="Times New Roman" w:cs="Times New Roman"/>
          <w:sz w:val="28"/>
          <w:szCs w:val="28"/>
        </w:rPr>
        <w:t>ьми</w:t>
      </w:r>
      <w:r w:rsidR="007A154F">
        <w:rPr>
          <w:rFonts w:ascii="Times New Roman" w:hAnsi="Times New Roman" w:cs="Times New Roman"/>
          <w:sz w:val="28"/>
          <w:szCs w:val="28"/>
        </w:rPr>
        <w:t xml:space="preserve"> с задержкой психического развития.</w:t>
      </w:r>
    </w:p>
    <w:p w:rsidR="0071453F" w:rsidRDefault="00EF1804" w:rsidP="007145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 w:rsidR="003A2450" w:rsidRPr="007A154F">
        <w:rPr>
          <w:rFonts w:ascii="Times New Roman" w:hAnsi="Times New Roman" w:cs="Times New Roman"/>
          <w:b/>
          <w:sz w:val="28"/>
          <w:szCs w:val="28"/>
        </w:rPr>
        <w:t>Оборудование:</w:t>
      </w:r>
      <w:r w:rsidR="003A2450" w:rsidRPr="007A154F">
        <w:rPr>
          <w:rFonts w:ascii="Times New Roman" w:hAnsi="Times New Roman" w:cs="Times New Roman"/>
          <w:sz w:val="28"/>
          <w:szCs w:val="28"/>
        </w:rPr>
        <w:t xml:space="preserve"> Для практического использования этой игры необходим </w:t>
      </w:r>
      <w:r>
        <w:rPr>
          <w:rFonts w:ascii="Times New Roman" w:hAnsi="Times New Roman" w:cs="Times New Roman"/>
          <w:sz w:val="28"/>
          <w:szCs w:val="28"/>
        </w:rPr>
        <w:t xml:space="preserve">ноутбук или </w:t>
      </w:r>
      <w:r w:rsidR="003A2450" w:rsidRPr="00EF180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компьютер с ауди</w:t>
      </w:r>
      <w:r w:rsidR="004641C3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</w:t>
      </w:r>
      <w:r w:rsidR="003A2450" w:rsidRPr="00EF180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колонками</w:t>
      </w:r>
      <w:r w:rsidRPr="00EF1804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,</w:t>
      </w:r>
      <w:r w:rsidRPr="00EF180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3A2450" w:rsidRPr="007A154F">
        <w:rPr>
          <w:rFonts w:ascii="Times New Roman" w:hAnsi="Times New Roman" w:cs="Times New Roman"/>
          <w:sz w:val="28"/>
          <w:szCs w:val="28"/>
        </w:rPr>
        <w:t>так как все инструкции подготовлены в звуковом варианте для самостоятельного использования детьми. Игра подчиняется определенному сюжету, содержит логические связки и переходы. События игры сопровождаются диалогами персонажей.</w:t>
      </w:r>
      <w:r w:rsidR="0071453F">
        <w:rPr>
          <w:rFonts w:ascii="Times New Roman" w:hAnsi="Times New Roman" w:cs="Times New Roman"/>
          <w:sz w:val="28"/>
          <w:szCs w:val="28"/>
        </w:rPr>
        <w:t xml:space="preserve"> </w:t>
      </w:r>
      <w:r w:rsidR="0071453F" w:rsidRPr="007A154F">
        <w:rPr>
          <w:rFonts w:ascii="Times New Roman" w:hAnsi="Times New Roman" w:cs="Times New Roman"/>
          <w:sz w:val="28"/>
          <w:szCs w:val="28"/>
        </w:rPr>
        <w:t>Оформление игры очень яркое, красочное, современное. Использованы иллюстрации с различными эмоциональными состояниями персонажей из бесплатных интернет источников.</w:t>
      </w:r>
      <w:r w:rsidR="0071453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1453F" w:rsidRPr="007A154F" w:rsidRDefault="0071453F" w:rsidP="007145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7A154F">
        <w:rPr>
          <w:rFonts w:ascii="Times New Roman" w:hAnsi="Times New Roman" w:cs="Times New Roman"/>
          <w:sz w:val="28"/>
          <w:szCs w:val="28"/>
        </w:rPr>
        <w:t>Время прохождения от 10 до 30 минут, в зависимости от возраста и уровня развития ребенка.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1453F">
        <w:rPr>
          <w:rFonts w:ascii="Times New Roman" w:hAnsi="Times New Roman" w:cs="Times New Roman"/>
          <w:b/>
          <w:sz w:val="28"/>
          <w:szCs w:val="28"/>
        </w:rPr>
        <w:t>В приложении представлен рабочий вариант игры, который можно использовать с полным функционалом.</w:t>
      </w:r>
    </w:p>
    <w:p w:rsidR="003A2450" w:rsidRPr="007A154F" w:rsidRDefault="003A2450" w:rsidP="00EF180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b"/>
        <w:tblW w:w="949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498"/>
      </w:tblGrid>
      <w:tr w:rsidR="009B5470" w:rsidTr="000777BC">
        <w:tc>
          <w:tcPr>
            <w:tcW w:w="9498" w:type="dxa"/>
          </w:tcPr>
          <w:p w:rsidR="000777BC" w:rsidRPr="004641C3" w:rsidRDefault="004641C3" w:rsidP="000777BC">
            <w:pPr>
              <w:tabs>
                <w:tab w:val="left" w:pos="3863"/>
              </w:tabs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641C3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ПРИМЕЧАНИЯ:</w:t>
            </w:r>
          </w:p>
          <w:p w:rsidR="009B5470" w:rsidRDefault="009B5470" w:rsidP="007A154F">
            <w:pPr>
              <w:pStyle w:val="a4"/>
              <w:tabs>
                <w:tab w:val="left" w:pos="3863"/>
              </w:tabs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9B5470">
              <w:rPr>
                <w:rFonts w:ascii="Times New Roman" w:hAnsi="Times New Roman" w:cs="Times New Roman"/>
                <w:sz w:val="28"/>
                <w:szCs w:val="28"/>
              </w:rPr>
              <w:t xml:space="preserve">На втором слайде расположена </w:t>
            </w:r>
            <w:r w:rsidRPr="000777BC">
              <w:rPr>
                <w:rFonts w:ascii="Times New Roman" w:hAnsi="Times New Roman" w:cs="Times New Roman"/>
                <w:b/>
                <w:sz w:val="28"/>
                <w:szCs w:val="28"/>
              </w:rPr>
              <w:t>подробная инструкция для педагогов</w:t>
            </w:r>
            <w:r w:rsidRPr="009B5470">
              <w:rPr>
                <w:rFonts w:ascii="Times New Roman" w:hAnsi="Times New Roman" w:cs="Times New Roman"/>
                <w:sz w:val="28"/>
                <w:szCs w:val="28"/>
              </w:rPr>
              <w:t>, необходимо ознакомиться с ней перед началом игры.</w:t>
            </w:r>
          </w:p>
          <w:p w:rsidR="009B5470" w:rsidRDefault="0071453F" w:rsidP="007A154F">
            <w:pPr>
              <w:pStyle w:val="a4"/>
              <w:tabs>
                <w:tab w:val="left" w:pos="3863"/>
              </w:tabs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5408" behindDoc="0" locked="0" layoutInCell="1" allowOverlap="1" wp14:anchorId="73DF55CD" wp14:editId="59EBA1C4">
                  <wp:simplePos x="0" y="0"/>
                  <wp:positionH relativeFrom="column">
                    <wp:posOffset>1047750</wp:posOffset>
                  </wp:positionH>
                  <wp:positionV relativeFrom="paragraph">
                    <wp:posOffset>17145</wp:posOffset>
                  </wp:positionV>
                  <wp:extent cx="4044950" cy="3051175"/>
                  <wp:effectExtent l="0" t="0" r="0" b="0"/>
                  <wp:wrapSquare wrapText="bothSides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26" t="3935" r="4558" b="4860"/>
                          <a:stretch/>
                        </pic:blipFill>
                        <pic:spPr bwMode="auto">
                          <a:xfrm>
                            <a:off x="0" y="0"/>
                            <a:ext cx="4044950" cy="3051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9B5470" w:rsidRDefault="009B5470" w:rsidP="007A154F">
            <w:pPr>
              <w:pStyle w:val="a4"/>
              <w:tabs>
                <w:tab w:val="left" w:pos="3863"/>
              </w:tabs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B5470" w:rsidRDefault="009B5470" w:rsidP="000777BC">
            <w:pPr>
              <w:pStyle w:val="a4"/>
              <w:tabs>
                <w:tab w:val="left" w:pos="3863"/>
              </w:tabs>
              <w:spacing w:after="0"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B5470" w:rsidTr="000777BC">
        <w:tc>
          <w:tcPr>
            <w:tcW w:w="9498" w:type="dxa"/>
          </w:tcPr>
          <w:p w:rsidR="004641C3" w:rsidRDefault="004641C3" w:rsidP="009B5470">
            <w:pPr>
              <w:tabs>
                <w:tab w:val="left" w:pos="3863"/>
              </w:tabs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9B5470" w:rsidRDefault="009B5470" w:rsidP="004641C3">
            <w:pPr>
              <w:tabs>
                <w:tab w:val="left" w:pos="3863"/>
              </w:tabs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6432" behindDoc="0" locked="0" layoutInCell="1" allowOverlap="1" wp14:anchorId="3BCC9AB3" wp14:editId="3357907B">
                  <wp:simplePos x="0" y="0"/>
                  <wp:positionH relativeFrom="column">
                    <wp:posOffset>1221740</wp:posOffset>
                  </wp:positionH>
                  <wp:positionV relativeFrom="paragraph">
                    <wp:posOffset>2139950</wp:posOffset>
                  </wp:positionV>
                  <wp:extent cx="3667125" cy="2753360"/>
                  <wp:effectExtent l="0" t="0" r="9525" b="8890"/>
                  <wp:wrapSquare wrapText="bothSides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7125" cy="2753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A154F">
              <w:rPr>
                <w:rFonts w:ascii="Times New Roman" w:hAnsi="Times New Roman" w:cs="Times New Roman"/>
                <w:b/>
                <w:sz w:val="28"/>
                <w:szCs w:val="28"/>
              </w:rPr>
              <w:t>На слайде 3</w:t>
            </w:r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расположено меню игровых этапов, это дает возможность выбрать конкретное задание для повторного прохождения. Например, задание, которое вызвало у ребенка трудности или ребенок вообще не справился за отведенное время.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Игра предполагает возможность </w:t>
            </w:r>
            <w:r w:rsidRPr="003829B8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вернуться в меню выбора с любого текущего слайда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:</w:t>
            </w:r>
            <w:r w:rsidRPr="003829B8">
              <w:rPr>
                <w:rFonts w:ascii="Times New Roman" w:hAnsi="Times New Roman" w:cs="Times New Roman"/>
                <w:sz w:val="28"/>
                <w:szCs w:val="28"/>
              </w:rPr>
              <w:t xml:space="preserve"> для этого нужно сделать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клик</w:t>
            </w:r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правой кнопк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ой</w:t>
            </w:r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мышки на слайде 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выбрать в выпадающем меню «Переход</w:t>
            </w:r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к слайду №3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».</w:t>
            </w:r>
          </w:p>
        </w:tc>
      </w:tr>
    </w:tbl>
    <w:p w:rsidR="00C709B9" w:rsidRPr="007A154F" w:rsidRDefault="008A6B02" w:rsidP="009B5470">
      <w:pPr>
        <w:tabs>
          <w:tab w:val="left" w:pos="386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154F"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  <w:lastRenderedPageBreak/>
        <w:t>ВАЖНО!</w:t>
      </w:r>
      <w:r w:rsidR="009B5470">
        <w:rPr>
          <w:rFonts w:ascii="Times New Roman" w:hAnsi="Times New Roman" w:cs="Times New Roman"/>
          <w:b/>
          <w:color w:val="FF0000"/>
          <w:sz w:val="28"/>
          <w:szCs w:val="28"/>
          <w:u w:val="single"/>
        </w:rPr>
        <w:t xml:space="preserve"> </w:t>
      </w:r>
      <w:r w:rsidR="009B5470">
        <w:rPr>
          <w:rFonts w:ascii="Times New Roman" w:hAnsi="Times New Roman" w:cs="Times New Roman"/>
          <w:sz w:val="28"/>
          <w:szCs w:val="28"/>
        </w:rPr>
        <w:t xml:space="preserve"> </w:t>
      </w:r>
      <w:r w:rsidR="00C709B9" w:rsidRPr="007A154F">
        <w:rPr>
          <w:rFonts w:ascii="Times New Roman" w:hAnsi="Times New Roman" w:cs="Times New Roman"/>
          <w:sz w:val="28"/>
          <w:szCs w:val="28"/>
        </w:rPr>
        <w:t>Неправильный выбор ребенка обязательно подчеркивается при помощи: анимации объекта, звукового сигнала, дополнительного знака. И даже в ситуации, когда ребенок играет самостоятельно, педагог может контролировать процесс игры. Например, частые звуковые сигналы свидетельствуют о том, что ребенок испытывает трудности и выполняет задание методом перебора.</w:t>
      </w:r>
    </w:p>
    <w:p w:rsidR="00C709B9" w:rsidRPr="007A154F" w:rsidRDefault="003829B8" w:rsidP="003829B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C709B9" w:rsidRPr="007A154F">
        <w:rPr>
          <w:rFonts w:ascii="Times New Roman" w:hAnsi="Times New Roman" w:cs="Times New Roman"/>
          <w:sz w:val="28"/>
          <w:szCs w:val="28"/>
        </w:rPr>
        <w:t>При выполнении дидактической игры «Расскажи</w:t>
      </w:r>
      <w:r>
        <w:rPr>
          <w:rFonts w:ascii="Times New Roman" w:hAnsi="Times New Roman" w:cs="Times New Roman"/>
          <w:sz w:val="28"/>
          <w:szCs w:val="28"/>
        </w:rPr>
        <w:t>,</w:t>
      </w:r>
      <w:r w:rsidR="00C709B9" w:rsidRPr="007A154F">
        <w:rPr>
          <w:rFonts w:ascii="Times New Roman" w:hAnsi="Times New Roman" w:cs="Times New Roman"/>
          <w:sz w:val="28"/>
          <w:szCs w:val="28"/>
        </w:rPr>
        <w:t xml:space="preserve"> откуда хлеб пришел» рекомендуется участие педагога, так как задание предполагает устный ответ. В случае, когда ребенок выполняет данное задание самостоятельно, предусмотрены подсказки, кликнув на жёлтый овальный значок, ребенок услышит правильный ответ. Задание можно повторить, нажав на красный овальный значок.</w:t>
      </w:r>
    </w:p>
    <w:p w:rsidR="00C709B9" w:rsidRPr="007A154F" w:rsidRDefault="003829B8" w:rsidP="0071453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9B5470" w:rsidRDefault="009B5470" w:rsidP="007A154F">
      <w:pPr>
        <w:tabs>
          <w:tab w:val="left" w:pos="3863"/>
        </w:tabs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709B9" w:rsidRPr="007A154F" w:rsidRDefault="008A6B02" w:rsidP="007A154F">
      <w:pPr>
        <w:tabs>
          <w:tab w:val="left" w:pos="3863"/>
        </w:tabs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154F">
        <w:rPr>
          <w:rFonts w:ascii="Times New Roman" w:hAnsi="Times New Roman" w:cs="Times New Roman"/>
          <w:b/>
          <w:sz w:val="28"/>
          <w:szCs w:val="28"/>
        </w:rPr>
        <w:t>Варианты использования:</w:t>
      </w:r>
    </w:p>
    <w:p w:rsidR="008A6B02" w:rsidRPr="007A154F" w:rsidRDefault="008A6B02" w:rsidP="007A154F">
      <w:pPr>
        <w:tabs>
          <w:tab w:val="left" w:pos="386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154F">
        <w:rPr>
          <w:rFonts w:ascii="Times New Roman" w:hAnsi="Times New Roman" w:cs="Times New Roman"/>
          <w:sz w:val="28"/>
          <w:szCs w:val="28"/>
        </w:rPr>
        <w:t>1. Самостоятельная игра детей</w:t>
      </w:r>
      <w:r w:rsidR="0071453F">
        <w:rPr>
          <w:rFonts w:ascii="Times New Roman" w:hAnsi="Times New Roman" w:cs="Times New Roman"/>
          <w:sz w:val="28"/>
          <w:szCs w:val="28"/>
        </w:rPr>
        <w:t xml:space="preserve"> (ребенок находится перед ПК один, взрослый находится поблизости и оказывает помощь только в тех случаях, когда ребенок попросит)</w:t>
      </w:r>
      <w:r w:rsidRPr="007A154F">
        <w:rPr>
          <w:rFonts w:ascii="Times New Roman" w:hAnsi="Times New Roman" w:cs="Times New Roman"/>
          <w:sz w:val="28"/>
          <w:szCs w:val="28"/>
        </w:rPr>
        <w:t>.</w:t>
      </w:r>
    </w:p>
    <w:p w:rsidR="008A6B02" w:rsidRPr="007A154F" w:rsidRDefault="008A6B02" w:rsidP="007A154F">
      <w:pPr>
        <w:tabs>
          <w:tab w:val="left" w:pos="386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154F">
        <w:rPr>
          <w:rFonts w:ascii="Times New Roman" w:hAnsi="Times New Roman" w:cs="Times New Roman"/>
          <w:sz w:val="28"/>
          <w:szCs w:val="28"/>
        </w:rPr>
        <w:t>2. Парная/подгрупповая игра детей без помощи взрослых.</w:t>
      </w:r>
    </w:p>
    <w:p w:rsidR="008A6B02" w:rsidRPr="007A154F" w:rsidRDefault="008A6B02" w:rsidP="007A154F">
      <w:pPr>
        <w:tabs>
          <w:tab w:val="left" w:pos="386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154F">
        <w:rPr>
          <w:rFonts w:ascii="Times New Roman" w:hAnsi="Times New Roman" w:cs="Times New Roman"/>
          <w:sz w:val="28"/>
          <w:szCs w:val="28"/>
        </w:rPr>
        <w:t>3. Совместная игра ребенка с педагогом</w:t>
      </w:r>
      <w:r w:rsidR="0071453F">
        <w:rPr>
          <w:rFonts w:ascii="Times New Roman" w:hAnsi="Times New Roman" w:cs="Times New Roman"/>
          <w:sz w:val="28"/>
          <w:szCs w:val="28"/>
        </w:rPr>
        <w:t xml:space="preserve"> (педагог помогает использовать мышку</w:t>
      </w:r>
      <w:r w:rsidR="00E65C12">
        <w:rPr>
          <w:rFonts w:ascii="Times New Roman" w:hAnsi="Times New Roman" w:cs="Times New Roman"/>
          <w:sz w:val="28"/>
          <w:szCs w:val="28"/>
        </w:rPr>
        <w:t xml:space="preserve">, поясняет задания, если ребенок не понял после прослушивания </w:t>
      </w:r>
      <w:proofErr w:type="spellStart"/>
      <w:r w:rsidR="00E65C12">
        <w:rPr>
          <w:rFonts w:ascii="Times New Roman" w:hAnsi="Times New Roman" w:cs="Times New Roman"/>
          <w:sz w:val="28"/>
          <w:szCs w:val="28"/>
        </w:rPr>
        <w:t>аудиоверсии</w:t>
      </w:r>
      <w:proofErr w:type="spellEnd"/>
      <w:r w:rsidR="00E65C12">
        <w:rPr>
          <w:rFonts w:ascii="Times New Roman" w:hAnsi="Times New Roman" w:cs="Times New Roman"/>
          <w:sz w:val="28"/>
          <w:szCs w:val="28"/>
        </w:rPr>
        <w:t>)</w:t>
      </w:r>
      <w:r w:rsidRPr="007A154F">
        <w:rPr>
          <w:rFonts w:ascii="Times New Roman" w:hAnsi="Times New Roman" w:cs="Times New Roman"/>
          <w:sz w:val="28"/>
          <w:szCs w:val="28"/>
        </w:rPr>
        <w:t>.</w:t>
      </w:r>
    </w:p>
    <w:p w:rsidR="008A6B02" w:rsidRPr="007A154F" w:rsidRDefault="008A6B02" w:rsidP="007A154F">
      <w:pPr>
        <w:tabs>
          <w:tab w:val="left" w:pos="386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A154F">
        <w:rPr>
          <w:rFonts w:ascii="Times New Roman" w:hAnsi="Times New Roman" w:cs="Times New Roman"/>
          <w:sz w:val="28"/>
          <w:szCs w:val="28"/>
        </w:rPr>
        <w:t>4. В качестве домашнего задания</w:t>
      </w:r>
      <w:r w:rsidR="00E65C12">
        <w:rPr>
          <w:rFonts w:ascii="Times New Roman" w:hAnsi="Times New Roman" w:cs="Times New Roman"/>
          <w:sz w:val="28"/>
          <w:szCs w:val="28"/>
        </w:rPr>
        <w:t xml:space="preserve"> (после изучения лексической  темы, игра может быть предложена на выходные для самостоятельной игры дома под контролем родителей)</w:t>
      </w:r>
      <w:r w:rsidRPr="007A154F">
        <w:rPr>
          <w:rFonts w:ascii="Times New Roman" w:hAnsi="Times New Roman" w:cs="Times New Roman"/>
          <w:sz w:val="28"/>
          <w:szCs w:val="28"/>
        </w:rPr>
        <w:t>.</w:t>
      </w:r>
    </w:p>
    <w:p w:rsidR="00291445" w:rsidRDefault="008A6B02" w:rsidP="00EF1804">
      <w:pPr>
        <w:tabs>
          <w:tab w:val="left" w:pos="3863"/>
        </w:tabs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154F">
        <w:rPr>
          <w:rFonts w:ascii="Times New Roman" w:hAnsi="Times New Roman" w:cs="Times New Roman"/>
          <w:sz w:val="28"/>
          <w:szCs w:val="28"/>
        </w:rPr>
        <w:t>5. В качестве дидактического  материала во время НОД</w:t>
      </w:r>
      <w:r w:rsidR="009B5470">
        <w:rPr>
          <w:rFonts w:ascii="Times New Roman" w:hAnsi="Times New Roman" w:cs="Times New Roman"/>
          <w:sz w:val="28"/>
          <w:szCs w:val="28"/>
        </w:rPr>
        <w:t xml:space="preserve"> (педагог может запустить игру</w:t>
      </w:r>
      <w:r w:rsidR="00E65C12">
        <w:rPr>
          <w:rFonts w:ascii="Times New Roman" w:hAnsi="Times New Roman" w:cs="Times New Roman"/>
          <w:sz w:val="28"/>
          <w:szCs w:val="28"/>
        </w:rPr>
        <w:t>, например, на этапе</w:t>
      </w:r>
      <w:r w:rsidR="009B5470">
        <w:rPr>
          <w:rFonts w:ascii="Times New Roman" w:hAnsi="Times New Roman" w:cs="Times New Roman"/>
          <w:sz w:val="28"/>
          <w:szCs w:val="28"/>
        </w:rPr>
        <w:t xml:space="preserve"> составлени</w:t>
      </w:r>
      <w:r w:rsidR="00E65C12">
        <w:rPr>
          <w:rFonts w:ascii="Times New Roman" w:hAnsi="Times New Roman" w:cs="Times New Roman"/>
          <w:sz w:val="28"/>
          <w:szCs w:val="28"/>
        </w:rPr>
        <w:t>я</w:t>
      </w:r>
      <w:r w:rsidR="009B5470">
        <w:rPr>
          <w:rFonts w:ascii="Times New Roman" w:hAnsi="Times New Roman" w:cs="Times New Roman"/>
          <w:sz w:val="28"/>
          <w:szCs w:val="28"/>
        </w:rPr>
        <w:t xml:space="preserve"> рассказа</w:t>
      </w:r>
      <w:r w:rsidR="00E65C12">
        <w:rPr>
          <w:rFonts w:ascii="Times New Roman" w:hAnsi="Times New Roman" w:cs="Times New Roman"/>
          <w:sz w:val="28"/>
          <w:szCs w:val="28"/>
        </w:rPr>
        <w:t>,</w:t>
      </w:r>
      <w:r w:rsidR="009B5470">
        <w:rPr>
          <w:rFonts w:ascii="Times New Roman" w:hAnsi="Times New Roman" w:cs="Times New Roman"/>
          <w:sz w:val="28"/>
          <w:szCs w:val="28"/>
        </w:rPr>
        <w:t xml:space="preserve"> во время группового занятия</w:t>
      </w:r>
      <w:r w:rsidR="00E65C12">
        <w:rPr>
          <w:rFonts w:ascii="Times New Roman" w:hAnsi="Times New Roman" w:cs="Times New Roman"/>
          <w:sz w:val="28"/>
          <w:szCs w:val="28"/>
        </w:rPr>
        <w:t>, если в группе есть необходимое оборудование</w:t>
      </w:r>
      <w:r w:rsidR="009B5470">
        <w:rPr>
          <w:rFonts w:ascii="Times New Roman" w:hAnsi="Times New Roman" w:cs="Times New Roman"/>
          <w:sz w:val="28"/>
          <w:szCs w:val="28"/>
        </w:rPr>
        <w:t>)</w:t>
      </w:r>
      <w:r w:rsidRPr="007A154F">
        <w:rPr>
          <w:rFonts w:ascii="Times New Roman" w:hAnsi="Times New Roman" w:cs="Times New Roman"/>
          <w:sz w:val="28"/>
          <w:szCs w:val="28"/>
        </w:rPr>
        <w:t>.</w:t>
      </w:r>
    </w:p>
    <w:p w:rsidR="00291445" w:rsidRDefault="00291445" w:rsidP="007A154F">
      <w:pPr>
        <w:pStyle w:val="a4"/>
        <w:tabs>
          <w:tab w:val="left" w:pos="3863"/>
        </w:tabs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b"/>
        <w:tblpPr w:leftFromText="180" w:rightFromText="180" w:vertAnchor="text" w:horzAnchor="margin" w:tblpXSpec="right" w:tblpY="-178"/>
        <w:tblW w:w="946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464"/>
      </w:tblGrid>
      <w:tr w:rsidR="00291445" w:rsidTr="00291445">
        <w:tc>
          <w:tcPr>
            <w:tcW w:w="9464" w:type="dxa"/>
          </w:tcPr>
          <w:p w:rsidR="00291445" w:rsidRPr="00A04E46" w:rsidRDefault="00A04E46" w:rsidP="00291445">
            <w:pPr>
              <w:pStyle w:val="a4"/>
              <w:tabs>
                <w:tab w:val="left" w:pos="3863"/>
              </w:tabs>
              <w:spacing w:after="0" w:line="360" w:lineRule="auto"/>
              <w:ind w:left="0"/>
              <w:jc w:val="center"/>
              <w:rPr>
                <w:rFonts w:ascii="Times New Roman" w:hAnsi="Times New Roman" w:cs="Times New Roman"/>
                <w:noProof/>
                <w:sz w:val="32"/>
                <w:szCs w:val="28"/>
                <w:lang w:eastAsia="ru-RU"/>
              </w:rPr>
            </w:pPr>
            <w:r w:rsidRPr="00A04E46">
              <w:rPr>
                <w:rFonts w:ascii="Times New Roman" w:hAnsi="Times New Roman" w:cs="Times New Roman"/>
                <w:b/>
                <w:sz w:val="32"/>
                <w:szCs w:val="28"/>
              </w:rPr>
              <w:lastRenderedPageBreak/>
              <w:t>ХОД ИГРЫ:</w:t>
            </w:r>
          </w:p>
        </w:tc>
      </w:tr>
      <w:tr w:rsidR="00291445" w:rsidTr="00291445">
        <w:tc>
          <w:tcPr>
            <w:tcW w:w="9464" w:type="dxa"/>
          </w:tcPr>
          <w:p w:rsidR="00291445" w:rsidRDefault="00291445" w:rsidP="00291445">
            <w:pPr>
              <w:pStyle w:val="a4"/>
              <w:tabs>
                <w:tab w:val="left" w:pos="3863"/>
              </w:tabs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291445">
              <w:rPr>
                <w:rFonts w:ascii="Times New Roman" w:hAnsi="Times New Roman" w:cs="Times New Roman"/>
                <w:noProof/>
                <w:sz w:val="32"/>
                <w:szCs w:val="28"/>
                <w:lang w:eastAsia="ru-RU"/>
              </w:rPr>
              <w:drawing>
                <wp:anchor distT="0" distB="0" distL="114300" distR="114300" simplePos="0" relativeHeight="251668480" behindDoc="1" locked="0" layoutInCell="1" allowOverlap="1" wp14:anchorId="384CFBDE" wp14:editId="7C6751FB">
                  <wp:simplePos x="0" y="0"/>
                  <wp:positionH relativeFrom="column">
                    <wp:posOffset>2172970</wp:posOffset>
                  </wp:positionH>
                  <wp:positionV relativeFrom="paragraph">
                    <wp:posOffset>191135</wp:posOffset>
                  </wp:positionV>
                  <wp:extent cx="3970020" cy="2976880"/>
                  <wp:effectExtent l="0" t="0" r="0" b="0"/>
                  <wp:wrapTight wrapText="bothSides">
                    <wp:wrapPolygon edited="0">
                      <wp:start x="0" y="0"/>
                      <wp:lineTo x="0" y="21425"/>
                      <wp:lineTo x="21455" y="21425"/>
                      <wp:lineTo x="21455" y="0"/>
                      <wp:lineTo x="0" y="0"/>
                    </wp:wrapPolygon>
                  </wp:wrapTight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Слайд4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70020" cy="2976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91445">
              <w:rPr>
                <w:rFonts w:ascii="Times New Roman" w:hAnsi="Times New Roman" w:cs="Times New Roman"/>
                <w:b/>
                <w:sz w:val="32"/>
                <w:szCs w:val="28"/>
              </w:rPr>
              <w:t xml:space="preserve">Введение: </w:t>
            </w:r>
            <w:r w:rsidRPr="003829B8">
              <w:rPr>
                <w:rFonts w:ascii="Times New Roman" w:hAnsi="Times New Roman" w:cs="Times New Roman"/>
                <w:sz w:val="28"/>
                <w:szCs w:val="28"/>
              </w:rPr>
              <w:t>Открывается космический пейзаж и дети слушают вводную информацию.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Согласно сюжета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король </w:t>
            </w:r>
            <w:proofErr w:type="spellStart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>Зловред</w:t>
            </w:r>
            <w:proofErr w:type="spellEnd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отобрал у жителей планеты  </w:t>
            </w:r>
            <w:proofErr w:type="spellStart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>Эмоны</w:t>
            </w:r>
            <w:proofErr w:type="spellEnd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все запасы продовольствия. Но однажды </w:t>
            </w:r>
            <w:proofErr w:type="spellStart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>эмонсики</w:t>
            </w:r>
            <w:proofErr w:type="spellEnd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поймали сигнал с планеты Земля и узнали, что ее жители   каждый день кушают какой-то «хлеб». </w:t>
            </w:r>
            <w:proofErr w:type="spellStart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>Эмонсики</w:t>
            </w:r>
            <w:proofErr w:type="spellEnd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решили отправиться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на Землю</w:t>
            </w:r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и узнать, что такое хлеб и откуда земляне его берут. Король </w:t>
            </w:r>
            <w:proofErr w:type="spellStart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>Зловред</w:t>
            </w:r>
            <w:proofErr w:type="spellEnd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отправился за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беглецами</w:t>
            </w:r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. На планете Земля </w:t>
            </w:r>
            <w:proofErr w:type="spellStart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>эмонсики</w:t>
            </w:r>
            <w:proofErr w:type="spellEnd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встретили детей, которые с удовольствием согласились помочь. </w:t>
            </w:r>
            <w:proofErr w:type="spellStart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>Зловред</w:t>
            </w:r>
            <w:proofErr w:type="spellEnd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пытается </w:t>
            </w:r>
            <w:proofErr w:type="gramStart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>помешать детям научить</w:t>
            </w:r>
            <w:proofErr w:type="gramEnd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>эмонсиков</w:t>
            </w:r>
            <w:proofErr w:type="spellEnd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выращивать хлеб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</w:p>
        </w:tc>
      </w:tr>
      <w:tr w:rsidR="00291445" w:rsidTr="00291445">
        <w:tc>
          <w:tcPr>
            <w:tcW w:w="9464" w:type="dxa"/>
          </w:tcPr>
          <w:p w:rsidR="00291445" w:rsidRPr="00291445" w:rsidRDefault="00291445" w:rsidP="00AD6DB2">
            <w:pPr>
              <w:tabs>
                <w:tab w:val="left" w:pos="3863"/>
              </w:tabs>
              <w:spacing w:after="0" w:line="360" w:lineRule="auto"/>
              <w:rPr>
                <w:rFonts w:ascii="Times New Roman" w:hAnsi="Times New Roman" w:cs="Times New Roman"/>
                <w:b/>
                <w:sz w:val="32"/>
                <w:szCs w:val="28"/>
              </w:rPr>
            </w:pPr>
            <w:r w:rsidRPr="00291445">
              <w:rPr>
                <w:rFonts w:ascii="Times New Roman" w:hAnsi="Times New Roman" w:cs="Times New Roman"/>
                <w:b/>
                <w:sz w:val="32"/>
                <w:szCs w:val="28"/>
              </w:rPr>
              <w:t>Основная часть:</w:t>
            </w:r>
          </w:p>
          <w:p w:rsidR="00291445" w:rsidRPr="007A154F" w:rsidRDefault="00291445" w:rsidP="00291445">
            <w:pPr>
              <w:pStyle w:val="a4"/>
              <w:numPr>
                <w:ilvl w:val="0"/>
                <w:numId w:val="2"/>
              </w:numPr>
              <w:tabs>
                <w:tab w:val="left" w:pos="3863"/>
              </w:tabs>
              <w:spacing w:after="0" w:line="360" w:lineRule="auto"/>
              <w:ind w:left="142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A154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69504" behindDoc="1" locked="0" layoutInCell="1" allowOverlap="1" wp14:anchorId="45D42C30" wp14:editId="77B012AA">
                  <wp:simplePos x="0" y="0"/>
                  <wp:positionH relativeFrom="column">
                    <wp:posOffset>2315845</wp:posOffset>
                  </wp:positionH>
                  <wp:positionV relativeFrom="paragraph">
                    <wp:posOffset>343535</wp:posOffset>
                  </wp:positionV>
                  <wp:extent cx="3625215" cy="2717800"/>
                  <wp:effectExtent l="0" t="0" r="0" b="6350"/>
                  <wp:wrapTight wrapText="bothSides">
                    <wp:wrapPolygon edited="0">
                      <wp:start x="0" y="0"/>
                      <wp:lineTo x="0" y="21499"/>
                      <wp:lineTo x="21452" y="21499"/>
                      <wp:lineTo x="21452" y="0"/>
                      <wp:lineTo x="0" y="0"/>
                    </wp:wrapPolygon>
                  </wp:wrapTight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Слайд14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25215" cy="271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A154F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Дидактическая игра «Как люди получают хлеб?».</w:t>
            </w:r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 В детском саду есть карточки, с помощью которых дети узнают о хлебе. </w:t>
            </w:r>
            <w:proofErr w:type="spellStart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>Зловред</w:t>
            </w:r>
            <w:proofErr w:type="spellEnd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  перемешивает все картинки с изображением того</w:t>
            </w:r>
            <w:r w:rsidR="00A04E46">
              <w:rPr>
                <w:rFonts w:ascii="Times New Roman" w:hAnsi="Times New Roman" w:cs="Times New Roman"/>
                <w:sz w:val="28"/>
                <w:szCs w:val="28"/>
              </w:rPr>
              <w:t>,</w:t>
            </w:r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как люди выращивают хлеб.</w:t>
            </w:r>
            <w:r w:rsidR="00A04E4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Нужно исправить ошибки и </w:t>
            </w:r>
            <w:r w:rsidR="00A04E46">
              <w:rPr>
                <w:rFonts w:ascii="Times New Roman" w:hAnsi="Times New Roman" w:cs="Times New Roman"/>
                <w:sz w:val="28"/>
                <w:szCs w:val="28"/>
              </w:rPr>
              <w:t>расположить</w:t>
            </w:r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картинки в правильной последовательности. </w:t>
            </w:r>
            <w:r w:rsidRPr="007A154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</w:p>
          <w:p w:rsidR="00291445" w:rsidRDefault="00291445" w:rsidP="00291445">
            <w:pPr>
              <w:tabs>
                <w:tab w:val="left" w:pos="3863"/>
              </w:tabs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A154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anchor distT="0" distB="0" distL="114300" distR="114300" simplePos="0" relativeHeight="251670528" behindDoc="1" locked="0" layoutInCell="1" allowOverlap="1" wp14:anchorId="3967EEE4" wp14:editId="63447C77">
                  <wp:simplePos x="0" y="0"/>
                  <wp:positionH relativeFrom="column">
                    <wp:posOffset>2320925</wp:posOffset>
                  </wp:positionH>
                  <wp:positionV relativeFrom="paragraph">
                    <wp:posOffset>569595</wp:posOffset>
                  </wp:positionV>
                  <wp:extent cx="3515995" cy="2636520"/>
                  <wp:effectExtent l="0" t="0" r="8255" b="0"/>
                  <wp:wrapTight wrapText="bothSides">
                    <wp:wrapPolygon edited="0">
                      <wp:start x="0" y="0"/>
                      <wp:lineTo x="0" y="21382"/>
                      <wp:lineTo x="21534" y="21382"/>
                      <wp:lineTo x="21534" y="0"/>
                      <wp:lineTo x="0" y="0"/>
                    </wp:wrapPolygon>
                  </wp:wrapTight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Слайд23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5995" cy="2636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A154F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2. Дидактическая игра «</w:t>
            </w:r>
            <w:proofErr w:type="gramStart"/>
            <w:r w:rsidRPr="007A154F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Расскажи</w:t>
            </w:r>
            <w:proofErr w:type="gramEnd"/>
            <w:r w:rsidRPr="007A154F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 xml:space="preserve"> откуда хлеб пришел!»</w:t>
            </w:r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Игроку необходимо  составить небольшой рассказ о хлебе с опорой на картинки из первой игры. Присутствие педагога желательно для более качественного составления рассказа и проговаривания его вслух. Можно вместо педагога пригласить другого ребенка, который выступит в роли благодарного слушателя.</w:t>
            </w:r>
            <w:r w:rsidRPr="007A154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291445" w:rsidTr="00291445">
        <w:tc>
          <w:tcPr>
            <w:tcW w:w="9464" w:type="dxa"/>
          </w:tcPr>
          <w:p w:rsidR="00291445" w:rsidRPr="007A154F" w:rsidRDefault="00291445" w:rsidP="00291445">
            <w:pPr>
              <w:tabs>
                <w:tab w:val="left" w:pos="3863"/>
              </w:tabs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A154F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lastRenderedPageBreak/>
              <w:t>3. Дидактическая игра «Собери трактор!»</w:t>
            </w:r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>Зловред</w:t>
            </w:r>
            <w:proofErr w:type="spellEnd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заколдовал трактор и разобрал на части. Чтобы его расколдовать, нужно собирать детали в обратном порядке, то есть от 10</w:t>
            </w:r>
            <w:r w:rsidR="00A04E46">
              <w:rPr>
                <w:rFonts w:ascii="Times New Roman" w:hAnsi="Times New Roman" w:cs="Times New Roman"/>
                <w:sz w:val="28"/>
                <w:szCs w:val="28"/>
              </w:rPr>
              <w:t>-ой</w:t>
            </w:r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детали до первой.</w:t>
            </w:r>
          </w:p>
          <w:p w:rsidR="00291445" w:rsidRDefault="00291445" w:rsidP="00291445">
            <w:pPr>
              <w:pStyle w:val="a4"/>
              <w:tabs>
                <w:tab w:val="left" w:pos="3863"/>
              </w:tabs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A154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2576" behindDoc="1" locked="0" layoutInCell="1" allowOverlap="1" wp14:anchorId="09F6F6A8" wp14:editId="62613896">
                  <wp:simplePos x="0" y="0"/>
                  <wp:positionH relativeFrom="column">
                    <wp:posOffset>2317115</wp:posOffset>
                  </wp:positionH>
                  <wp:positionV relativeFrom="paragraph">
                    <wp:posOffset>-795020</wp:posOffset>
                  </wp:positionV>
                  <wp:extent cx="3512185" cy="2633980"/>
                  <wp:effectExtent l="0" t="0" r="0" b="0"/>
                  <wp:wrapTight wrapText="bothSides">
                    <wp:wrapPolygon edited="0">
                      <wp:start x="0" y="0"/>
                      <wp:lineTo x="0" y="21402"/>
                      <wp:lineTo x="21440" y="21402"/>
                      <wp:lineTo x="21440" y="0"/>
                      <wp:lineTo x="0" y="0"/>
                    </wp:wrapPolygon>
                  </wp:wrapTight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Слайд29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2185" cy="2633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91445" w:rsidTr="00291445">
        <w:tc>
          <w:tcPr>
            <w:tcW w:w="9464" w:type="dxa"/>
          </w:tcPr>
          <w:p w:rsidR="00291445" w:rsidRDefault="00291445" w:rsidP="00291445">
            <w:pPr>
              <w:tabs>
                <w:tab w:val="left" w:pos="3863"/>
              </w:tabs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</w:pPr>
          </w:p>
          <w:p w:rsidR="00291445" w:rsidRPr="007A154F" w:rsidRDefault="00291445" w:rsidP="00291445">
            <w:pPr>
              <w:tabs>
                <w:tab w:val="left" w:pos="3863"/>
              </w:tabs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A154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4624" behindDoc="1" locked="0" layoutInCell="1" allowOverlap="1" wp14:anchorId="092F7A65" wp14:editId="7D771967">
                  <wp:simplePos x="0" y="0"/>
                  <wp:positionH relativeFrom="column">
                    <wp:posOffset>2609215</wp:posOffset>
                  </wp:positionH>
                  <wp:positionV relativeFrom="paragraph">
                    <wp:posOffset>50165</wp:posOffset>
                  </wp:positionV>
                  <wp:extent cx="3582670" cy="2687320"/>
                  <wp:effectExtent l="0" t="0" r="0" b="0"/>
                  <wp:wrapTight wrapText="bothSides">
                    <wp:wrapPolygon edited="0">
                      <wp:start x="0" y="0"/>
                      <wp:lineTo x="0" y="21437"/>
                      <wp:lineTo x="21477" y="21437"/>
                      <wp:lineTo x="21477" y="0"/>
                      <wp:lineTo x="0" y="0"/>
                    </wp:wrapPolygon>
                  </wp:wrapTight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Слайд4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2670" cy="2687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A154F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4. Дидактическая игра «Поймай всех мышат!»</w:t>
            </w:r>
            <w:r w:rsidRPr="007A154F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 </w:t>
            </w:r>
            <w:proofErr w:type="spellStart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>Зловред</w:t>
            </w:r>
            <w:proofErr w:type="spellEnd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выпустил мышей в космическом корабле, где у </w:t>
            </w:r>
            <w:proofErr w:type="spellStart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>эмонсиков</w:t>
            </w:r>
            <w:proofErr w:type="spellEnd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хранилось зерно. Необходимо как можно быстрей поймать мышей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(кликнуть по ним)</w:t>
            </w:r>
            <w:r w:rsidRPr="007A154F">
              <w:rPr>
                <w:rFonts w:ascii="Times New Roman" w:hAnsi="Times New Roman" w:cs="Times New Roman"/>
                <w:sz w:val="28"/>
                <w:szCs w:val="28"/>
              </w:rPr>
              <w:t>, чтобы они не съели запасы зерна.</w:t>
            </w:r>
          </w:p>
          <w:p w:rsidR="00291445" w:rsidRPr="007A154F" w:rsidRDefault="00291445" w:rsidP="00291445">
            <w:pPr>
              <w:tabs>
                <w:tab w:val="left" w:pos="3863"/>
              </w:tabs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A154F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lastRenderedPageBreak/>
              <w:t>5.Дидактическая игра  «Что нужно пекарю?»</w:t>
            </w:r>
            <w:r w:rsidRPr="007A154F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>Зловред</w:t>
            </w:r>
            <w:proofErr w:type="spellEnd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навел беспорядок в пекарне, нужно помочь пекарю навести порядок и оставить только те предметы, которые ему понадобятся для приготовления хлеба.</w:t>
            </w:r>
          </w:p>
          <w:p w:rsidR="00291445" w:rsidRDefault="00291445" w:rsidP="00291445">
            <w:pPr>
              <w:pStyle w:val="a4"/>
              <w:tabs>
                <w:tab w:val="left" w:pos="3863"/>
              </w:tabs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A154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6672" behindDoc="1" locked="0" layoutInCell="1" allowOverlap="1" wp14:anchorId="5D1684C5" wp14:editId="43F05940">
                  <wp:simplePos x="0" y="0"/>
                  <wp:positionH relativeFrom="column">
                    <wp:posOffset>2573655</wp:posOffset>
                  </wp:positionH>
                  <wp:positionV relativeFrom="paragraph">
                    <wp:posOffset>-871220</wp:posOffset>
                  </wp:positionV>
                  <wp:extent cx="3374390" cy="2530475"/>
                  <wp:effectExtent l="0" t="0" r="0" b="3175"/>
                  <wp:wrapTight wrapText="bothSides">
                    <wp:wrapPolygon edited="0">
                      <wp:start x="0" y="0"/>
                      <wp:lineTo x="0" y="21464"/>
                      <wp:lineTo x="21462" y="21464"/>
                      <wp:lineTo x="21462" y="0"/>
                      <wp:lineTo x="0" y="0"/>
                    </wp:wrapPolygon>
                  </wp:wrapTight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Слайд43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4390" cy="2530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291445" w:rsidTr="00291445">
        <w:tc>
          <w:tcPr>
            <w:tcW w:w="9464" w:type="dxa"/>
          </w:tcPr>
          <w:p w:rsidR="00291445" w:rsidRPr="007A154F" w:rsidRDefault="00291445" w:rsidP="00291445">
            <w:pPr>
              <w:tabs>
                <w:tab w:val="left" w:pos="3863"/>
              </w:tabs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A154F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lastRenderedPageBreak/>
              <w:t>5. Дидактическая игра «Сосчитай все хлебобулочные изделия!»</w:t>
            </w:r>
            <w:r w:rsidRPr="007A154F">
              <w:rPr>
                <w:rFonts w:ascii="Times New Roman" w:hAnsi="Times New Roman" w:cs="Times New Roman"/>
                <w:b/>
                <w:sz w:val="28"/>
                <w:szCs w:val="28"/>
              </w:rPr>
              <w:t>.</w:t>
            </w:r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291445" w:rsidRDefault="00291445" w:rsidP="00291445">
            <w:pPr>
              <w:tabs>
                <w:tab w:val="left" w:pos="3863"/>
              </w:tabs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A154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8720" behindDoc="1" locked="0" layoutInCell="1" allowOverlap="1" wp14:anchorId="2F1BBD55" wp14:editId="563B38C0">
                  <wp:simplePos x="0" y="0"/>
                  <wp:positionH relativeFrom="column">
                    <wp:posOffset>2538730</wp:posOffset>
                  </wp:positionH>
                  <wp:positionV relativeFrom="paragraph">
                    <wp:posOffset>396875</wp:posOffset>
                  </wp:positionV>
                  <wp:extent cx="3388360" cy="2540635"/>
                  <wp:effectExtent l="0" t="0" r="2540" b="0"/>
                  <wp:wrapTight wrapText="bothSides">
                    <wp:wrapPolygon edited="0">
                      <wp:start x="0" y="0"/>
                      <wp:lineTo x="0" y="21379"/>
                      <wp:lineTo x="21495" y="21379"/>
                      <wp:lineTo x="21495" y="0"/>
                      <wp:lineTo x="0" y="0"/>
                    </wp:wrapPolygon>
                  </wp:wrapTight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Слайд46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8360" cy="2540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spellStart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>Зловред</w:t>
            </w:r>
            <w:proofErr w:type="spellEnd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поставил секретный код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 входе </w:t>
            </w:r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и </w:t>
            </w:r>
            <w:proofErr w:type="spellStart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>эмонсики</w:t>
            </w:r>
            <w:proofErr w:type="spellEnd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не могут попасть в магазин. Чтобы разгадать секретный код, необходимо сосчитать хлебобулочные изделия, которые изображены в окошках с правой стороны, важно заполнять их сверху вниз. Необходимо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сосчитать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хлебное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издение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и выбрать (кликнуть) нужные цифры</w:t>
            </w:r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на нижней панели.</w:t>
            </w:r>
          </w:p>
        </w:tc>
      </w:tr>
      <w:tr w:rsidR="00291445" w:rsidTr="00291445">
        <w:tc>
          <w:tcPr>
            <w:tcW w:w="9464" w:type="dxa"/>
          </w:tcPr>
          <w:p w:rsidR="00291445" w:rsidRPr="007A154F" w:rsidRDefault="00291445" w:rsidP="00291445">
            <w:pPr>
              <w:tabs>
                <w:tab w:val="left" w:pos="3863"/>
              </w:tabs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A154F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0768" behindDoc="1" locked="0" layoutInCell="1" allowOverlap="1" wp14:anchorId="07E81E9B" wp14:editId="6EEAC40C">
                  <wp:simplePos x="0" y="0"/>
                  <wp:positionH relativeFrom="column">
                    <wp:posOffset>2821305</wp:posOffset>
                  </wp:positionH>
                  <wp:positionV relativeFrom="paragraph">
                    <wp:posOffset>100965</wp:posOffset>
                  </wp:positionV>
                  <wp:extent cx="3338195" cy="2485390"/>
                  <wp:effectExtent l="0" t="0" r="0" b="0"/>
                  <wp:wrapTight wrapText="bothSides">
                    <wp:wrapPolygon edited="0">
                      <wp:start x="0" y="0"/>
                      <wp:lineTo x="0" y="21357"/>
                      <wp:lineTo x="21448" y="21357"/>
                      <wp:lineTo x="21448" y="0"/>
                      <wp:lineTo x="0" y="0"/>
                    </wp:wrapPolygon>
                  </wp:wrapTight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55" b="3579"/>
                          <a:stretch/>
                        </pic:blipFill>
                        <pic:spPr bwMode="auto">
                          <a:xfrm>
                            <a:off x="0" y="0"/>
                            <a:ext cx="3338195" cy="24853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A154F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6. Дидактическая игра «Магазин».</w:t>
            </w:r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>Зловред</w:t>
            </w:r>
            <w:proofErr w:type="spellEnd"/>
            <w:r w:rsidRPr="007A154F">
              <w:rPr>
                <w:rFonts w:ascii="Times New Roman" w:hAnsi="Times New Roman" w:cs="Times New Roman"/>
                <w:sz w:val="28"/>
                <w:szCs w:val="28"/>
              </w:rPr>
              <w:t xml:space="preserve"> спрятал хлеб по всему магазину, необходимо его найти. Как только на нижней панели исчезнут все хлебобулочные изделия, задание будет выполнено и игра продолжится.</w:t>
            </w:r>
          </w:p>
          <w:p w:rsidR="00291445" w:rsidRDefault="00291445" w:rsidP="00291445">
            <w:pPr>
              <w:pStyle w:val="a4"/>
              <w:tabs>
                <w:tab w:val="left" w:pos="3863"/>
              </w:tabs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8790F" w:rsidRDefault="00FC50AF" w:rsidP="007A154F">
      <w:pPr>
        <w:tabs>
          <w:tab w:val="left" w:pos="386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C50AF">
        <w:rPr>
          <w:rFonts w:ascii="Times New Roman" w:hAnsi="Times New Roman" w:cs="Times New Roman"/>
          <w:b/>
          <w:sz w:val="28"/>
          <w:szCs w:val="28"/>
        </w:rPr>
        <w:lastRenderedPageBreak/>
        <w:t>Итог: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C1B11">
        <w:rPr>
          <w:rFonts w:ascii="Times New Roman" w:hAnsi="Times New Roman" w:cs="Times New Roman"/>
          <w:sz w:val="28"/>
          <w:szCs w:val="28"/>
        </w:rPr>
        <w:t xml:space="preserve">Выполнив все задания, дети наблюдают, что на планете начинает расти первый урожай хлеба, а </w:t>
      </w:r>
      <w:proofErr w:type="spellStart"/>
      <w:r w:rsidR="00EC1B11">
        <w:rPr>
          <w:rFonts w:ascii="Times New Roman" w:hAnsi="Times New Roman" w:cs="Times New Roman"/>
          <w:sz w:val="28"/>
          <w:szCs w:val="28"/>
        </w:rPr>
        <w:t>Зловред</w:t>
      </w:r>
      <w:proofErr w:type="spellEnd"/>
      <w:r w:rsidR="00EC1B11">
        <w:rPr>
          <w:rFonts w:ascii="Times New Roman" w:hAnsi="Times New Roman" w:cs="Times New Roman"/>
          <w:sz w:val="28"/>
          <w:szCs w:val="28"/>
        </w:rPr>
        <w:t xml:space="preserve"> улетает искать себе другую планету.</w:t>
      </w:r>
    </w:p>
    <w:p w:rsidR="00EC1B11" w:rsidRDefault="00EC1B11" w:rsidP="007A154F">
      <w:pPr>
        <w:tabs>
          <w:tab w:val="left" w:pos="386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50AF" w:rsidRDefault="00FC50AF" w:rsidP="00FC50AF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EC1B11">
        <w:rPr>
          <w:rFonts w:ascii="Times New Roman" w:hAnsi="Times New Roman" w:cs="Times New Roman"/>
          <w:sz w:val="28"/>
          <w:szCs w:val="28"/>
        </w:rPr>
        <w:t>Опыт использования игры показал, что она одинако</w:t>
      </w:r>
      <w:r>
        <w:rPr>
          <w:rFonts w:ascii="Times New Roman" w:hAnsi="Times New Roman" w:cs="Times New Roman"/>
          <w:sz w:val="28"/>
          <w:szCs w:val="28"/>
        </w:rPr>
        <w:t>в</w:t>
      </w:r>
      <w:r w:rsidR="00EC1B11">
        <w:rPr>
          <w:rFonts w:ascii="Times New Roman" w:hAnsi="Times New Roman" w:cs="Times New Roman"/>
          <w:sz w:val="28"/>
          <w:szCs w:val="28"/>
        </w:rPr>
        <w:t xml:space="preserve">о интересна для детей с </w:t>
      </w:r>
      <w:proofErr w:type="spellStart"/>
      <w:r w:rsidR="00EC1B11">
        <w:rPr>
          <w:rFonts w:ascii="Times New Roman" w:hAnsi="Times New Roman" w:cs="Times New Roman"/>
          <w:sz w:val="28"/>
          <w:szCs w:val="28"/>
        </w:rPr>
        <w:t>нормотипичным</w:t>
      </w:r>
      <w:proofErr w:type="spellEnd"/>
      <w:r w:rsidR="00EC1B11">
        <w:rPr>
          <w:rFonts w:ascii="Times New Roman" w:hAnsi="Times New Roman" w:cs="Times New Roman"/>
          <w:sz w:val="28"/>
          <w:szCs w:val="28"/>
        </w:rPr>
        <w:t xml:space="preserve"> развитием и детей с тяжелыми нарушениями речи. </w:t>
      </w:r>
      <w:r>
        <w:rPr>
          <w:rFonts w:ascii="Times New Roman" w:hAnsi="Times New Roman" w:cs="Times New Roman"/>
          <w:sz w:val="28"/>
          <w:szCs w:val="28"/>
        </w:rPr>
        <w:t>Знания детей о хлебе, способе его выращивания закреплялись более эффективно. Дети с б</w:t>
      </w:r>
      <w:r w:rsidRPr="00FC50AF">
        <w:rPr>
          <w:rFonts w:ascii="Times New Roman" w:hAnsi="Times New Roman" w:cs="Times New Roman"/>
          <w:i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льшим вним</w:t>
      </w:r>
      <w:r w:rsidR="00291445">
        <w:rPr>
          <w:rFonts w:ascii="Times New Roman" w:hAnsi="Times New Roman" w:cs="Times New Roman"/>
          <w:sz w:val="28"/>
          <w:szCs w:val="28"/>
        </w:rPr>
        <w:t xml:space="preserve">анием отнеслись к этой теме, по </w:t>
      </w:r>
      <w:r>
        <w:rPr>
          <w:rFonts w:ascii="Times New Roman" w:hAnsi="Times New Roman" w:cs="Times New Roman"/>
          <w:sz w:val="28"/>
          <w:szCs w:val="28"/>
        </w:rPr>
        <w:t xml:space="preserve">сравнению с предыдущими группами, которые изучали материал классическими методами. Знания, полученные после изучения темы традиционным способом и подкрепленные в игре, оказались более устойчивыми (для детей дошкольного возраста, особенно с нарушениями речи, характерно быстрое угасание дидактической информации, не связанной с личным опытом и эмоциональными переживаниями).  </w:t>
      </w:r>
      <w:r w:rsidR="00EC1B11">
        <w:rPr>
          <w:rFonts w:ascii="Times New Roman" w:hAnsi="Times New Roman" w:cs="Times New Roman"/>
          <w:sz w:val="28"/>
          <w:szCs w:val="28"/>
        </w:rPr>
        <w:t>Мы можем предположить, что старшие дошкольники</w:t>
      </w:r>
      <w:r w:rsidR="00EF1804">
        <w:rPr>
          <w:rFonts w:ascii="Times New Roman" w:hAnsi="Times New Roman" w:cs="Times New Roman"/>
          <w:sz w:val="28"/>
          <w:szCs w:val="28"/>
        </w:rPr>
        <w:t>/младшие школьники</w:t>
      </w:r>
      <w:r w:rsidR="00EC1B11">
        <w:rPr>
          <w:rFonts w:ascii="Times New Roman" w:hAnsi="Times New Roman" w:cs="Times New Roman"/>
          <w:sz w:val="28"/>
          <w:szCs w:val="28"/>
        </w:rPr>
        <w:t xml:space="preserve"> с задержкой психического развития так же смогут продуктивно играть в эту игру. Допускаем, что потребуется больше помощи взрослых, чтобы понять суть игровой задачи. </w:t>
      </w:r>
    </w:p>
    <w:p w:rsidR="00E64656" w:rsidRPr="007A154F" w:rsidRDefault="00FC50AF" w:rsidP="00F3105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EC1B11">
        <w:rPr>
          <w:rFonts w:ascii="Times New Roman" w:hAnsi="Times New Roman" w:cs="Times New Roman"/>
          <w:sz w:val="28"/>
          <w:szCs w:val="28"/>
        </w:rPr>
        <w:t>Игра не вызывает патологического привыкания</w:t>
      </w:r>
      <w:r w:rsidR="00F31058">
        <w:rPr>
          <w:rFonts w:ascii="Times New Roman" w:hAnsi="Times New Roman" w:cs="Times New Roman"/>
          <w:sz w:val="28"/>
          <w:szCs w:val="28"/>
        </w:rPr>
        <w:t xml:space="preserve">, не стимулирует агрессивное поведение, наоборот учит сопереживать и помогать </w:t>
      </w:r>
      <w:proofErr w:type="gramStart"/>
      <w:r w:rsidR="00F31058">
        <w:rPr>
          <w:rFonts w:ascii="Times New Roman" w:hAnsi="Times New Roman" w:cs="Times New Roman"/>
          <w:sz w:val="28"/>
          <w:szCs w:val="28"/>
        </w:rPr>
        <w:t>слабым</w:t>
      </w:r>
      <w:proofErr w:type="gramEnd"/>
      <w:r w:rsidR="00F31058">
        <w:rPr>
          <w:rFonts w:ascii="Times New Roman" w:hAnsi="Times New Roman" w:cs="Times New Roman"/>
          <w:sz w:val="28"/>
          <w:szCs w:val="28"/>
        </w:rPr>
        <w:t xml:space="preserve"> и обездоленным</w:t>
      </w:r>
      <w:r w:rsidR="00EC1B11">
        <w:rPr>
          <w:rFonts w:ascii="Times New Roman" w:hAnsi="Times New Roman" w:cs="Times New Roman"/>
          <w:sz w:val="28"/>
          <w:szCs w:val="28"/>
        </w:rPr>
        <w:t>. Игру можно остановить, если ребенок устал или прошло более 15 – 20 минут, а затем вернуться на это же место, используя слайд с выбором этапа игры.</w:t>
      </w:r>
    </w:p>
    <w:p w:rsidR="00E64656" w:rsidRPr="007A154F" w:rsidRDefault="00E64656" w:rsidP="007A154F">
      <w:pPr>
        <w:tabs>
          <w:tab w:val="left" w:pos="386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64656" w:rsidRPr="007A154F" w:rsidRDefault="00E64656" w:rsidP="007A154F">
      <w:pPr>
        <w:tabs>
          <w:tab w:val="left" w:pos="386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64656" w:rsidRPr="007A154F" w:rsidRDefault="00E64656" w:rsidP="007A154F">
      <w:pPr>
        <w:tabs>
          <w:tab w:val="left" w:pos="386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64656" w:rsidRPr="007A154F" w:rsidRDefault="00E64656" w:rsidP="007A154F">
      <w:pPr>
        <w:tabs>
          <w:tab w:val="left" w:pos="386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64656" w:rsidRPr="007A154F" w:rsidRDefault="00E64656" w:rsidP="007A154F">
      <w:pPr>
        <w:tabs>
          <w:tab w:val="left" w:pos="386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A2450" w:rsidRPr="007A154F" w:rsidRDefault="003A2450" w:rsidP="007A154F">
      <w:pPr>
        <w:tabs>
          <w:tab w:val="left" w:pos="3863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D35E0" w:rsidRPr="007A154F" w:rsidRDefault="00ED35E0" w:rsidP="007A154F">
      <w:pPr>
        <w:spacing w:line="360" w:lineRule="auto"/>
        <w:jc w:val="both"/>
        <w:rPr>
          <w:sz w:val="28"/>
          <w:szCs w:val="28"/>
        </w:rPr>
      </w:pPr>
    </w:p>
    <w:sectPr w:rsidR="00ED35E0" w:rsidRPr="007A154F" w:rsidSect="003829B8">
      <w:pgSz w:w="11906" w:h="16838" w:code="9"/>
      <w:pgMar w:top="1134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94AFB" w:rsidRDefault="00994AFB" w:rsidP="0086703F">
      <w:pPr>
        <w:spacing w:after="0" w:line="240" w:lineRule="auto"/>
      </w:pPr>
      <w:r>
        <w:separator/>
      </w:r>
    </w:p>
  </w:endnote>
  <w:endnote w:type="continuationSeparator" w:id="0">
    <w:p w:rsidR="00994AFB" w:rsidRDefault="00994AFB" w:rsidP="008670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94AFB" w:rsidRDefault="00994AFB" w:rsidP="0086703F">
      <w:pPr>
        <w:spacing w:after="0" w:line="240" w:lineRule="auto"/>
      </w:pPr>
      <w:r>
        <w:separator/>
      </w:r>
    </w:p>
  </w:footnote>
  <w:footnote w:type="continuationSeparator" w:id="0">
    <w:p w:rsidR="00994AFB" w:rsidRDefault="00994AFB" w:rsidP="0086703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B10EC5"/>
    <w:multiLevelType w:val="hybridMultilevel"/>
    <w:tmpl w:val="EB98D506"/>
    <w:lvl w:ilvl="0" w:tplc="66227F10">
      <w:start w:val="4"/>
      <w:numFmt w:val="decimal"/>
      <w:lvlText w:val="%1."/>
      <w:lvlJc w:val="left"/>
      <w:pPr>
        <w:ind w:left="720" w:hanging="360"/>
      </w:pPr>
      <w:rPr>
        <w:rFonts w:hint="default"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EE4BB2"/>
    <w:multiLevelType w:val="hybridMultilevel"/>
    <w:tmpl w:val="A9DCF8B8"/>
    <w:lvl w:ilvl="0" w:tplc="53A8B7E6">
      <w:start w:val="4"/>
      <w:numFmt w:val="decimal"/>
      <w:lvlText w:val="%1."/>
      <w:lvlJc w:val="left"/>
      <w:pPr>
        <w:ind w:left="1080" w:hanging="360"/>
      </w:pPr>
      <w:rPr>
        <w:rFonts w:hint="default"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EEB489F"/>
    <w:multiLevelType w:val="hybridMultilevel"/>
    <w:tmpl w:val="AC4C60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9356DA8"/>
    <w:multiLevelType w:val="hybridMultilevel"/>
    <w:tmpl w:val="75D00C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08854A8"/>
    <w:multiLevelType w:val="hybridMultilevel"/>
    <w:tmpl w:val="DA80195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138BD"/>
    <w:rsid w:val="0003708B"/>
    <w:rsid w:val="000777BC"/>
    <w:rsid w:val="000931FB"/>
    <w:rsid w:val="000B0E3F"/>
    <w:rsid w:val="000B1DBE"/>
    <w:rsid w:val="000B672D"/>
    <w:rsid w:val="00142687"/>
    <w:rsid w:val="001874AB"/>
    <w:rsid w:val="0018790F"/>
    <w:rsid w:val="00213EA5"/>
    <w:rsid w:val="002702C7"/>
    <w:rsid w:val="00291445"/>
    <w:rsid w:val="003241C4"/>
    <w:rsid w:val="0038121C"/>
    <w:rsid w:val="003829B8"/>
    <w:rsid w:val="003A2450"/>
    <w:rsid w:val="003A7FC3"/>
    <w:rsid w:val="003C7EB4"/>
    <w:rsid w:val="003E46A2"/>
    <w:rsid w:val="00421FF9"/>
    <w:rsid w:val="00462B11"/>
    <w:rsid w:val="004641C3"/>
    <w:rsid w:val="00497B3F"/>
    <w:rsid w:val="004A5C0A"/>
    <w:rsid w:val="004A7D34"/>
    <w:rsid w:val="004E7ADD"/>
    <w:rsid w:val="005D71F3"/>
    <w:rsid w:val="00612E2A"/>
    <w:rsid w:val="006247D5"/>
    <w:rsid w:val="006338FC"/>
    <w:rsid w:val="00684827"/>
    <w:rsid w:val="00694111"/>
    <w:rsid w:val="006E2E51"/>
    <w:rsid w:val="0071453F"/>
    <w:rsid w:val="00734C9B"/>
    <w:rsid w:val="00745315"/>
    <w:rsid w:val="007815E9"/>
    <w:rsid w:val="007A154F"/>
    <w:rsid w:val="007A797C"/>
    <w:rsid w:val="007E3D9C"/>
    <w:rsid w:val="00806AA6"/>
    <w:rsid w:val="00824ADD"/>
    <w:rsid w:val="0086703F"/>
    <w:rsid w:val="008A6B02"/>
    <w:rsid w:val="00913B97"/>
    <w:rsid w:val="00982C5C"/>
    <w:rsid w:val="00994AFB"/>
    <w:rsid w:val="009B5470"/>
    <w:rsid w:val="009C22B9"/>
    <w:rsid w:val="009D1014"/>
    <w:rsid w:val="009D5CFF"/>
    <w:rsid w:val="00A04E46"/>
    <w:rsid w:val="00A25A20"/>
    <w:rsid w:val="00A44D92"/>
    <w:rsid w:val="00A643A9"/>
    <w:rsid w:val="00AD6DB2"/>
    <w:rsid w:val="00B05BB4"/>
    <w:rsid w:val="00B95043"/>
    <w:rsid w:val="00C11B2F"/>
    <w:rsid w:val="00C41CE9"/>
    <w:rsid w:val="00C62C7A"/>
    <w:rsid w:val="00C709B9"/>
    <w:rsid w:val="00CA220C"/>
    <w:rsid w:val="00CC66E4"/>
    <w:rsid w:val="00D1033C"/>
    <w:rsid w:val="00D14BE0"/>
    <w:rsid w:val="00D15A8F"/>
    <w:rsid w:val="00DA672A"/>
    <w:rsid w:val="00E64656"/>
    <w:rsid w:val="00E65C12"/>
    <w:rsid w:val="00EA3F8D"/>
    <w:rsid w:val="00EC1B11"/>
    <w:rsid w:val="00ED35E0"/>
    <w:rsid w:val="00EE591D"/>
    <w:rsid w:val="00EF1804"/>
    <w:rsid w:val="00F138BD"/>
    <w:rsid w:val="00F17DAD"/>
    <w:rsid w:val="00F31058"/>
    <w:rsid w:val="00F32A27"/>
    <w:rsid w:val="00F8425C"/>
    <w:rsid w:val="00FA6235"/>
    <w:rsid w:val="00FC50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2450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C41C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18790F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86703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6703F"/>
  </w:style>
  <w:style w:type="paragraph" w:styleId="a7">
    <w:name w:val="footer"/>
    <w:basedOn w:val="a"/>
    <w:link w:val="a8"/>
    <w:uiPriority w:val="99"/>
    <w:unhideWhenUsed/>
    <w:rsid w:val="0086703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6703F"/>
  </w:style>
  <w:style w:type="paragraph" w:styleId="a9">
    <w:name w:val="Balloon Text"/>
    <w:basedOn w:val="a"/>
    <w:link w:val="aa"/>
    <w:uiPriority w:val="99"/>
    <w:semiHidden/>
    <w:unhideWhenUsed/>
    <w:rsid w:val="003C7E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3C7EB4"/>
    <w:rPr>
      <w:rFonts w:ascii="Tahoma" w:hAnsi="Tahoma" w:cs="Tahoma"/>
      <w:sz w:val="16"/>
      <w:szCs w:val="16"/>
    </w:rPr>
  </w:style>
  <w:style w:type="table" w:styleId="ab">
    <w:name w:val="Table Grid"/>
    <w:basedOn w:val="a1"/>
    <w:uiPriority w:val="39"/>
    <w:rsid w:val="009B547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2450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C41C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18790F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86703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6703F"/>
  </w:style>
  <w:style w:type="paragraph" w:styleId="a7">
    <w:name w:val="footer"/>
    <w:basedOn w:val="a"/>
    <w:link w:val="a8"/>
    <w:uiPriority w:val="99"/>
    <w:unhideWhenUsed/>
    <w:rsid w:val="0086703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6703F"/>
  </w:style>
  <w:style w:type="paragraph" w:styleId="a9">
    <w:name w:val="Balloon Text"/>
    <w:basedOn w:val="a"/>
    <w:link w:val="aa"/>
    <w:uiPriority w:val="99"/>
    <w:semiHidden/>
    <w:unhideWhenUsed/>
    <w:rsid w:val="003C7E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3C7EB4"/>
    <w:rPr>
      <w:rFonts w:ascii="Tahoma" w:hAnsi="Tahoma" w:cs="Tahoma"/>
      <w:sz w:val="16"/>
      <w:szCs w:val="16"/>
    </w:rPr>
  </w:style>
  <w:style w:type="table" w:styleId="ab">
    <w:name w:val="Table Grid"/>
    <w:basedOn w:val="a1"/>
    <w:uiPriority w:val="39"/>
    <w:rsid w:val="009B547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7466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16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286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177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26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57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" Type="http://schemas.openxmlformats.org/officeDocument/2006/relationships/styles" Target="styles.xml"/><Relationship Id="rId16" Type="http://schemas.openxmlformats.org/officeDocument/2006/relationships/image" Target="media/image9.JP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1445</Words>
  <Characters>8242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Lenovo1</dc:creator>
  <cp:lastModifiedBy>User1</cp:lastModifiedBy>
  <cp:revision>2</cp:revision>
  <dcterms:created xsi:type="dcterms:W3CDTF">2023-10-24T12:46:00Z</dcterms:created>
  <dcterms:modified xsi:type="dcterms:W3CDTF">2023-10-24T12:46:00Z</dcterms:modified>
</cp:coreProperties>
</file>